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DBB" w:rsidRPr="000B7B30" w:rsidRDefault="005E1DBB" w:rsidP="005E1DBB">
      <w:pPr>
        <w:spacing w:after="0"/>
        <w:rPr>
          <w:rFonts w:ascii="Tahoma" w:hAnsi="Tahoma" w:cs="Tahoma"/>
          <w:b/>
          <w:lang w:val="es-SV"/>
        </w:rPr>
      </w:pPr>
      <w:r w:rsidRPr="000B7B30">
        <w:rPr>
          <w:rFonts w:ascii="Tahoma" w:hAnsi="Tahoma" w:cs="Tahoma"/>
          <w:b/>
          <w:lang w:val="es-SV"/>
        </w:rPr>
        <w:t xml:space="preserve">UGOVOR </w:t>
      </w:r>
      <w:r w:rsidRPr="000B7B30">
        <w:rPr>
          <w:rFonts w:ascii="Tahoma" w:hAnsi="Tahoma" w:cs="Tahoma"/>
          <w:b/>
          <w:lang w:val="sr-Latn-BA"/>
        </w:rPr>
        <w:t>Z</w:t>
      </w:r>
      <w:r w:rsidRPr="000B7B30">
        <w:rPr>
          <w:rFonts w:ascii="Tahoma" w:hAnsi="Tahoma" w:cs="Tahoma"/>
          <w:b/>
          <w:lang w:val="es-SV"/>
        </w:rPr>
        <w:t>A ISPORUKU ROBE</w:t>
      </w:r>
    </w:p>
    <w:p w:rsidR="005E1DBB" w:rsidRPr="000B7B30" w:rsidRDefault="005E1DBB" w:rsidP="005E1DBB">
      <w:pPr>
        <w:suppressAutoHyphens/>
        <w:snapToGrid w:val="0"/>
        <w:spacing w:after="0" w:line="240" w:lineRule="auto"/>
        <w:rPr>
          <w:rFonts w:ascii="Tahoma" w:eastAsia="Times New Roman" w:hAnsi="Tahoma" w:cs="Tahoma"/>
          <w:b/>
          <w:sz w:val="20"/>
          <w:szCs w:val="20"/>
          <w:lang w:val="es-SV" w:eastAsia="ar-SA"/>
        </w:rPr>
      </w:pPr>
      <w:r w:rsidRPr="000B7B30">
        <w:rPr>
          <w:rFonts w:ascii="Tahoma" w:eastAsia="Times New Roman" w:hAnsi="Tahoma" w:cs="Tahoma"/>
          <w:b/>
          <w:szCs w:val="20"/>
          <w:lang w:val="es-SV" w:eastAsia="ar-SA"/>
        </w:rPr>
        <w:t>Br</w:t>
      </w:r>
      <w:r w:rsidRPr="000B7B30">
        <w:rPr>
          <w:rFonts w:ascii="Tahoma" w:eastAsia="Times New Roman" w:hAnsi="Tahoma" w:cs="Tahoma"/>
          <w:b/>
          <w:sz w:val="24"/>
          <w:szCs w:val="20"/>
          <w:lang w:val="es-SV" w:eastAsia="ar-SA"/>
        </w:rPr>
        <w:t>.</w:t>
      </w:r>
      <w:r w:rsidRPr="000B7B30">
        <w:rPr>
          <w:rFonts w:ascii="Tahoma" w:eastAsia="Times New Roman" w:hAnsi="Tahoma" w:cs="Tahoma"/>
          <w:b/>
          <w:szCs w:val="20"/>
          <w:lang w:val="es-SV" w:eastAsia="ar-SA"/>
        </w:rPr>
        <w:t xml:space="preserve"> ____-</w:t>
      </w:r>
      <w:r>
        <w:rPr>
          <w:rFonts w:ascii="Tahoma" w:eastAsia="Times New Roman" w:hAnsi="Tahoma" w:cs="Tahoma"/>
          <w:b/>
          <w:szCs w:val="20"/>
          <w:lang w:val="es-SV" w:eastAsia="ar-SA"/>
        </w:rPr>
        <w:t>2</w:t>
      </w:r>
      <w:r w:rsidR="00DE14A8">
        <w:rPr>
          <w:rFonts w:ascii="Tahoma" w:eastAsia="Times New Roman" w:hAnsi="Tahoma" w:cs="Tahoma"/>
          <w:b/>
          <w:szCs w:val="20"/>
          <w:lang w:val="es-SV" w:eastAsia="ar-SA"/>
        </w:rPr>
        <w:t>5</w:t>
      </w:r>
    </w:p>
    <w:p w:rsidR="005E1DBB" w:rsidRPr="000B7B30" w:rsidRDefault="005E1DBB" w:rsidP="005E1DBB">
      <w:pPr>
        <w:suppressAutoHyphens/>
        <w:snapToGrid w:val="0"/>
        <w:spacing w:after="0" w:line="240" w:lineRule="auto"/>
        <w:rPr>
          <w:rFonts w:ascii="Tahoma" w:eastAsia="Times New Roman" w:hAnsi="Tahoma" w:cs="Tahoma"/>
          <w:b/>
          <w:sz w:val="20"/>
          <w:szCs w:val="20"/>
          <w:lang w:val="es-SV"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 w:val="20"/>
          <w:szCs w:val="20"/>
          <w:lang w:val="es-SV" w:eastAsia="ar-SA"/>
        </w:rPr>
        <w:t xml:space="preserve"> </w:t>
      </w:r>
      <w:r w:rsidRPr="000B7B30">
        <w:rPr>
          <w:rFonts w:ascii="Tahoma" w:eastAsia="Times New Roman" w:hAnsi="Tahoma" w:cs="Tahoma"/>
          <w:b/>
          <w:szCs w:val="20"/>
          <w:lang w:val="sr-Latn-RS" w:eastAsia="ar-SA"/>
        </w:rPr>
        <w:t>__</w:t>
      </w:r>
      <w:r w:rsidRPr="000B7B30">
        <w:rPr>
          <w:rFonts w:ascii="Tahoma" w:eastAsia="Times New Roman" w:hAnsi="Tahoma" w:cs="Tahoma"/>
          <w:b/>
          <w:szCs w:val="20"/>
          <w:lang w:val="es-SV" w:eastAsia="ar-SA"/>
        </w:rPr>
        <w:t>.__</w:t>
      </w:r>
      <w:r w:rsidRPr="000B7B30">
        <w:rPr>
          <w:rFonts w:ascii="Tahoma" w:eastAsia="Times New Roman" w:hAnsi="Tahoma" w:cs="Tahoma"/>
          <w:b/>
          <w:sz w:val="20"/>
          <w:szCs w:val="20"/>
          <w:lang w:val="es-SV" w:eastAsia="ar-SA"/>
        </w:rPr>
        <w:t>.</w:t>
      </w:r>
      <w:r w:rsidRPr="000B7B30">
        <w:rPr>
          <w:rFonts w:ascii="Tahoma" w:eastAsia="Times New Roman" w:hAnsi="Tahoma" w:cs="Tahoma"/>
          <w:b/>
          <w:szCs w:val="20"/>
          <w:lang w:val="es-SV" w:eastAsia="ar-SA"/>
        </w:rPr>
        <w:t>202</w:t>
      </w:r>
      <w:r w:rsidR="00DE14A8">
        <w:rPr>
          <w:rFonts w:ascii="Tahoma" w:eastAsia="Times New Roman" w:hAnsi="Tahoma" w:cs="Tahoma"/>
          <w:b/>
          <w:szCs w:val="20"/>
          <w:lang w:val="es-SV" w:eastAsia="ar-SA"/>
        </w:rPr>
        <w:t>5</w:t>
      </w:r>
      <w:r w:rsidRPr="000B7B30">
        <w:rPr>
          <w:rFonts w:ascii="Tahoma" w:eastAsia="Times New Roman" w:hAnsi="Tahoma" w:cs="Tahoma"/>
          <w:b/>
          <w:szCs w:val="20"/>
          <w:lang w:val="es-SV" w:eastAsia="ar-SA"/>
        </w:rPr>
        <w:t>. godine</w:t>
      </w:r>
    </w:p>
    <w:p w:rsidR="005E1DBB" w:rsidRPr="000B7B30" w:rsidRDefault="005E1DBB" w:rsidP="005E1DBB">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p>
    <w:p w:rsidR="005E1DBB" w:rsidRPr="000B7B30" w:rsidRDefault="005E1DBB" w:rsidP="005E1DBB">
      <w:pPr>
        <w:suppressAutoHyphens/>
        <w:snapToGrid w:val="0"/>
        <w:spacing w:after="0" w:line="240" w:lineRule="auto"/>
        <w:rPr>
          <w:rFonts w:ascii="Tahoma" w:hAnsi="Tahoma" w:cs="Tahoma"/>
          <w:lang w:val="sr-Latn-BA"/>
        </w:rPr>
      </w:pPr>
      <w:r w:rsidRPr="000B7B30">
        <w:rPr>
          <w:rFonts w:ascii="Tahoma" w:eastAsia="Times New Roman" w:hAnsi="Tahoma" w:cs="Tahoma"/>
          <w:sz w:val="20"/>
          <w:szCs w:val="20"/>
          <w:lang w:val="es-SV" w:eastAsia="ar-SA"/>
        </w:rPr>
        <w:t>U</w:t>
      </w:r>
      <w:r w:rsidRPr="000B7B30">
        <w:rPr>
          <w:rFonts w:ascii="Tahoma" w:eastAsia="Times New Roman" w:hAnsi="Tahoma" w:cs="Tahoma"/>
          <w:sz w:val="20"/>
          <w:szCs w:val="20"/>
          <w:lang w:val="sr-Latn-RS" w:eastAsia="ar-SA"/>
        </w:rPr>
        <w:t>:</w:t>
      </w:r>
      <w:r w:rsidRPr="000B7B30">
        <w:rPr>
          <w:rFonts w:ascii="Tahoma" w:eastAsia="Times New Roman" w:hAnsi="Tahoma" w:cs="Tahoma"/>
          <w:sz w:val="20"/>
          <w:szCs w:val="20"/>
          <w:lang w:val="es-SV" w:eastAsia="ar-SA"/>
        </w:rPr>
        <w:t xml:space="preserve">  </w:t>
      </w:r>
      <w:r>
        <w:rPr>
          <w:rFonts w:ascii="Tahoma" w:hAnsi="Tahoma" w:cs="Tahoma"/>
          <w:lang w:val="sr-Latn-BA"/>
        </w:rPr>
        <w:t>Brodu</w:t>
      </w:r>
    </w:p>
    <w:p w:rsidR="005E1DBB" w:rsidRPr="000B7B30" w:rsidRDefault="005E1DBB" w:rsidP="005E1DBB">
      <w:pPr>
        <w:suppressAutoHyphens/>
        <w:snapToGrid w:val="0"/>
        <w:spacing w:after="0" w:line="240" w:lineRule="auto"/>
        <w:rPr>
          <w:rFonts w:ascii="Tahoma" w:eastAsia="Times New Roman" w:hAnsi="Tahoma" w:cs="Tahoma"/>
          <w:sz w:val="20"/>
          <w:szCs w:val="20"/>
          <w:lang w:val="es-SV" w:eastAsia="ar-SA"/>
        </w:rPr>
      </w:pPr>
    </w:p>
    <w:p w:rsidR="005E1DBB" w:rsidRPr="000B7B30" w:rsidRDefault="005E1DBB" w:rsidP="005E1DBB">
      <w:pPr>
        <w:spacing w:after="0"/>
        <w:jc w:val="both"/>
        <w:rPr>
          <w:rFonts w:ascii="Tahoma" w:hAnsi="Tahoma" w:cs="Tahoma"/>
          <w:lang w:val="it-IT"/>
        </w:rPr>
      </w:pPr>
      <w:r w:rsidRPr="000B7B30">
        <w:rPr>
          <w:rFonts w:ascii="Tahoma" w:hAnsi="Tahoma" w:cs="Tahoma"/>
          <w:b/>
          <w:lang w:val="it-IT"/>
        </w:rPr>
        <w:t>________________________</w:t>
      </w:r>
      <w:r w:rsidRPr="000B7B30">
        <w:rPr>
          <w:rFonts w:ascii="Tahoma" w:hAnsi="Tahoma" w:cs="Tahoma"/>
          <w:lang w:val="it-IT"/>
        </w:rPr>
        <w:t>,  pravno lice,</w:t>
      </w:r>
      <w:r>
        <w:rPr>
          <w:rFonts w:ascii="Tahoma" w:hAnsi="Tahoma" w:cs="Tahoma"/>
          <w:lang w:val="it-IT"/>
        </w:rPr>
        <w:t xml:space="preserve"> </w:t>
      </w:r>
      <w:r w:rsidRPr="000B7B30">
        <w:rPr>
          <w:rFonts w:ascii="Tahoma" w:hAnsi="Tahoma" w:cs="Tahoma"/>
          <w:lang w:val="it-IT"/>
        </w:rPr>
        <w:t>Registrovano u skladu sa zakonskim propisima ____________________________________,</w:t>
      </w:r>
      <w:r>
        <w:rPr>
          <w:rFonts w:ascii="Tahoma" w:hAnsi="Tahoma" w:cs="Tahoma"/>
          <w:lang w:val="it-IT"/>
        </w:rPr>
        <w:t xml:space="preserve"> </w:t>
      </w:r>
      <w:r w:rsidRPr="000B7B30">
        <w:rPr>
          <w:rFonts w:ascii="Tahoma" w:hAnsi="Tahoma" w:cs="Tahoma"/>
          <w:lang w:val="it-IT"/>
        </w:rPr>
        <w:t>sa sjedištem na adresi ___________________________________________,</w:t>
      </w:r>
      <w:r>
        <w:rPr>
          <w:rFonts w:ascii="Tahoma" w:hAnsi="Tahoma" w:cs="Tahoma"/>
          <w:lang w:val="it-IT"/>
        </w:rPr>
        <w:t xml:space="preserve"> zastupano po _________________________</w:t>
      </w:r>
      <w:r w:rsidRPr="000B7B30">
        <w:rPr>
          <w:rFonts w:ascii="Tahoma" w:hAnsi="Tahoma" w:cs="Tahoma"/>
          <w:lang w:val="it-IT"/>
        </w:rPr>
        <w:t>,</w:t>
      </w:r>
      <w:r>
        <w:rPr>
          <w:rFonts w:ascii="Tahoma" w:hAnsi="Tahoma" w:cs="Tahoma"/>
          <w:lang w:val="it-IT"/>
        </w:rPr>
        <w:t xml:space="preserve"> </w:t>
      </w:r>
      <w:r w:rsidRPr="000B7B30">
        <w:rPr>
          <w:rFonts w:ascii="Tahoma" w:hAnsi="Tahoma" w:cs="Tahoma"/>
          <w:lang w:val="it-IT"/>
        </w:rPr>
        <w:t>koji postupa po osnovu ___________________________________________,</w:t>
      </w:r>
    </w:p>
    <w:p w:rsidR="005E1DBB" w:rsidRPr="000B7B30" w:rsidRDefault="005E1DBB" w:rsidP="005E1DBB">
      <w:pPr>
        <w:spacing w:after="0" w:line="240" w:lineRule="auto"/>
        <w:ind w:right="57"/>
        <w:rPr>
          <w:rFonts w:ascii="Tahoma" w:hAnsi="Tahoma" w:cs="Tahoma"/>
          <w:lang w:val="it-IT"/>
        </w:rPr>
      </w:pPr>
      <w:r w:rsidRPr="000B7B30">
        <w:rPr>
          <w:rFonts w:ascii="Tahoma" w:hAnsi="Tahoma" w:cs="Tahoma"/>
          <w:lang w:val="it-IT"/>
        </w:rPr>
        <w:t xml:space="preserve"> </w:t>
      </w:r>
      <w:r w:rsidRPr="000B7B30">
        <w:rPr>
          <w:rFonts w:ascii="Tahoma" w:hAnsi="Tahoma" w:cs="Tahoma"/>
          <w:lang w:val="sr-Latn-BA"/>
        </w:rPr>
        <w:t xml:space="preserve">u daljem tekstu </w:t>
      </w:r>
      <w:r w:rsidRPr="000B7B30">
        <w:rPr>
          <w:rFonts w:ascii="Tahoma" w:hAnsi="Tahoma" w:cs="Tahoma"/>
          <w:b/>
          <w:lang w:val="sr-Latn-BA"/>
        </w:rPr>
        <w:t>“Prodavac”,</w:t>
      </w:r>
      <w:r w:rsidRPr="000B7B30">
        <w:rPr>
          <w:rFonts w:ascii="Tahoma" w:hAnsi="Tahoma" w:cs="Tahoma"/>
          <w:lang w:val="sr-Latn-BA"/>
        </w:rPr>
        <w:t xml:space="preserve"> s jedne strane</w:t>
      </w:r>
      <w:r w:rsidRPr="000B7B30">
        <w:rPr>
          <w:rFonts w:ascii="Tahoma" w:eastAsia="Times New Roman" w:hAnsi="Tahoma" w:cs="Tahoma"/>
          <w:sz w:val="20"/>
          <w:szCs w:val="20"/>
          <w:lang w:val="it-IT" w:eastAsia="ar-SA"/>
        </w:rPr>
        <w:t>,</w:t>
      </w:r>
    </w:p>
    <w:p w:rsidR="005E1DBB" w:rsidRPr="000B7B30" w:rsidRDefault="005E1DBB" w:rsidP="005E1DBB">
      <w:pPr>
        <w:suppressAutoHyphens/>
        <w:snapToGrid w:val="0"/>
        <w:spacing w:after="0" w:line="240" w:lineRule="auto"/>
        <w:ind w:right="57"/>
        <w:jc w:val="both"/>
        <w:rPr>
          <w:rFonts w:ascii="Tahoma" w:eastAsia="Times New Roman" w:hAnsi="Tahoma" w:cs="Tahoma"/>
          <w:sz w:val="20"/>
          <w:szCs w:val="20"/>
          <w:lang w:val="it-IT" w:eastAsia="ar-SA"/>
        </w:rPr>
      </w:pPr>
    </w:p>
    <w:p w:rsidR="005E1DBB" w:rsidRPr="00220897" w:rsidRDefault="005E1DBB" w:rsidP="005E1DBB">
      <w:pPr>
        <w:suppressAutoHyphens/>
        <w:snapToGrid w:val="0"/>
        <w:spacing w:after="0" w:line="240" w:lineRule="auto"/>
        <w:ind w:right="57"/>
        <w:jc w:val="both"/>
        <w:rPr>
          <w:rFonts w:ascii="Tahoma" w:eastAsia="Times New Roman" w:hAnsi="Tahoma" w:cs="Tahoma"/>
          <w:lang w:val="sr-Cyrl-RS" w:eastAsia="ar-SA"/>
        </w:rPr>
      </w:pPr>
      <w:r w:rsidRPr="00904256">
        <w:rPr>
          <w:rFonts w:ascii="Tahoma" w:eastAsia="Times New Roman" w:hAnsi="Tahoma" w:cs="Tahoma"/>
          <w:lang w:val="it-IT" w:eastAsia="ar-SA"/>
        </w:rPr>
        <w:t>i</w:t>
      </w:r>
    </w:p>
    <w:p w:rsidR="005E1DBB" w:rsidRPr="007E70FD" w:rsidRDefault="005E1DBB" w:rsidP="005E1DBB">
      <w:pPr>
        <w:suppressAutoHyphens/>
        <w:snapToGrid w:val="0"/>
        <w:spacing w:after="0" w:line="240" w:lineRule="auto"/>
        <w:ind w:right="57"/>
        <w:jc w:val="both"/>
        <w:rPr>
          <w:rFonts w:ascii="Tahoma" w:eastAsia="Times New Roman" w:hAnsi="Tahoma" w:cs="Tahoma"/>
          <w:lang w:val="sr-Latn-RS" w:eastAsia="ar-SA"/>
        </w:rPr>
      </w:pPr>
      <w:r w:rsidRPr="007E70FD">
        <w:rPr>
          <w:rFonts w:ascii="Tahoma" w:eastAsia="Times New Roman" w:hAnsi="Tahoma" w:cs="Tahoma"/>
          <w:b/>
          <w:lang w:val="sr-Latn-RS" w:eastAsia="ar-SA"/>
        </w:rPr>
        <w:t>„Rafinerija nafte Brod'' a.d.,</w:t>
      </w:r>
      <w:r w:rsidRPr="007E70FD">
        <w:rPr>
          <w:rFonts w:ascii="Tahoma" w:eastAsia="Times New Roman" w:hAnsi="Tahoma" w:cs="Tahoma"/>
          <w:lang w:val="sr-Latn-RS" w:eastAsia="ar-SA"/>
        </w:rPr>
        <w:t xml:space="preserve"> pravno lice koje je registrovano po zakonu Republike Srpske sa sjedištem na adresi Svetog Save 106, Brod, koje na osnovu statuta, zastupa Generalni direktor Karaljus Anatolij Vaclavič u daljem tekstu </w:t>
      </w:r>
      <w:r w:rsidRPr="007E70FD">
        <w:rPr>
          <w:rFonts w:ascii="Tahoma" w:eastAsia="Times New Roman" w:hAnsi="Tahoma" w:cs="Tahoma"/>
          <w:b/>
          <w:lang w:val="sr-Latn-RS" w:eastAsia="ar-SA"/>
        </w:rPr>
        <w:t>„Kupac”</w:t>
      </w:r>
      <w:r w:rsidRPr="007E70FD">
        <w:rPr>
          <w:rFonts w:ascii="Tahoma" w:eastAsia="Times New Roman" w:hAnsi="Tahoma" w:cs="Tahoma"/>
          <w:lang w:val="sr-Latn-RS" w:eastAsia="ar-SA"/>
        </w:rPr>
        <w:t>, sa druge strane,</w:t>
      </w:r>
    </w:p>
    <w:p w:rsidR="005E1DBB" w:rsidRDefault="005E1DBB" w:rsidP="005E1DBB">
      <w:pPr>
        <w:suppressAutoHyphens/>
        <w:snapToGrid w:val="0"/>
        <w:spacing w:after="0" w:line="240" w:lineRule="auto"/>
        <w:rPr>
          <w:rFonts w:ascii="Tahoma" w:hAnsi="Tahoma" w:cs="Tahoma"/>
          <w:lang w:val="sr-Latn-BA"/>
        </w:rPr>
      </w:pPr>
    </w:p>
    <w:p w:rsidR="005E1DBB" w:rsidRPr="000B7B30" w:rsidRDefault="005E1DBB" w:rsidP="005E1DBB">
      <w:pPr>
        <w:suppressAutoHyphens/>
        <w:snapToGrid w:val="0"/>
        <w:spacing w:after="0" w:line="240" w:lineRule="auto"/>
        <w:rPr>
          <w:rFonts w:ascii="Tahoma" w:hAnsi="Tahoma" w:cs="Tahoma"/>
          <w:lang w:val="sr-Latn-BA"/>
        </w:rPr>
      </w:pPr>
      <w:r w:rsidRPr="000B7B30">
        <w:rPr>
          <w:rFonts w:ascii="Tahoma" w:hAnsi="Tahoma" w:cs="Tahoma"/>
          <w:lang w:val="sr-Latn-BA"/>
        </w:rPr>
        <w:t xml:space="preserve">zajednički navedeni kao </w:t>
      </w:r>
      <w:r w:rsidRPr="000B7B30">
        <w:rPr>
          <w:rFonts w:ascii="Tahoma" w:eastAsia="Calibri" w:hAnsi="Tahoma" w:cs="Tahoma"/>
          <w:b/>
          <w:lang w:val="sr-Latn-BA"/>
        </w:rPr>
        <w:t>„</w:t>
      </w:r>
      <w:r w:rsidRPr="000B7B30">
        <w:rPr>
          <w:rFonts w:ascii="Tahoma" w:hAnsi="Tahoma" w:cs="Tahoma"/>
          <w:b/>
          <w:lang w:val="sr-Latn-BA"/>
        </w:rPr>
        <w:t>Strane”,</w:t>
      </w:r>
      <w:r w:rsidRPr="000B7B30">
        <w:rPr>
          <w:rFonts w:ascii="Tahoma" w:hAnsi="Tahoma" w:cs="Tahoma"/>
          <w:lang w:val="sr-Latn-BA"/>
        </w:rPr>
        <w:t xml:space="preserve"> pojedinačno kao </w:t>
      </w:r>
      <w:r w:rsidRPr="000B7B30">
        <w:rPr>
          <w:rFonts w:ascii="Tahoma" w:eastAsia="Calibri" w:hAnsi="Tahoma" w:cs="Tahoma"/>
          <w:b/>
          <w:lang w:val="sr-Latn-BA"/>
        </w:rPr>
        <w:t>„</w:t>
      </w:r>
      <w:r w:rsidRPr="000B7B30">
        <w:rPr>
          <w:rFonts w:ascii="Tahoma" w:hAnsi="Tahoma" w:cs="Tahoma"/>
          <w:b/>
          <w:lang w:val="sr-Latn-BA"/>
        </w:rPr>
        <w:t>Strana”,</w:t>
      </w:r>
      <w:r w:rsidRPr="000B7B30">
        <w:rPr>
          <w:rFonts w:ascii="Tahoma" w:hAnsi="Tahoma" w:cs="Tahoma"/>
          <w:lang w:val="sr-Latn-BA"/>
        </w:rPr>
        <w:t xml:space="preserve"> zaključili su ovaj Ugovor kako slijedi:</w:t>
      </w:r>
    </w:p>
    <w:p w:rsidR="005E1DBB" w:rsidRPr="000B7B30" w:rsidRDefault="005E1DBB" w:rsidP="005E1DBB">
      <w:pPr>
        <w:suppressAutoHyphens/>
        <w:snapToGrid w:val="0"/>
        <w:spacing w:after="0" w:line="240" w:lineRule="auto"/>
        <w:rPr>
          <w:rFonts w:ascii="Tahoma" w:eastAsia="Times New Roman" w:hAnsi="Tahoma" w:cs="Tahoma"/>
          <w:sz w:val="20"/>
          <w:szCs w:val="20"/>
          <w:lang w:val="sr-Cyrl-BA" w:eastAsia="ar-SA"/>
        </w:rPr>
      </w:pPr>
    </w:p>
    <w:p w:rsidR="005E1DBB" w:rsidRPr="000B7B30" w:rsidRDefault="005E1DBB" w:rsidP="005E1DBB">
      <w:pPr>
        <w:suppressAutoHyphens/>
        <w:snapToGrid w:val="0"/>
        <w:spacing w:after="0" w:line="240" w:lineRule="auto"/>
        <w:rPr>
          <w:rFonts w:ascii="Tahoma" w:eastAsia="Times New Roman" w:hAnsi="Tahoma" w:cs="Tahoma"/>
          <w:szCs w:val="20"/>
          <w:lang w:val="sr-Cyrl-BA" w:eastAsia="ar-SA"/>
        </w:rPr>
      </w:pPr>
      <w:r w:rsidRPr="000B7B30">
        <w:rPr>
          <w:rFonts w:ascii="Tahoma" w:eastAsia="Times New Roman" w:hAnsi="Tahoma" w:cs="Tahoma"/>
          <w:szCs w:val="20"/>
          <w:lang w:val="sr-Cyrl-BA" w:eastAsia="ar-SA"/>
        </w:rPr>
        <w:t>1.</w:t>
      </w:r>
      <w:r w:rsidRPr="000B7B30">
        <w:rPr>
          <w:rFonts w:ascii="Tahoma" w:eastAsia="Times New Roman" w:hAnsi="Tahoma" w:cs="Tahoma"/>
          <w:szCs w:val="20"/>
          <w:lang w:val="sr-Cyrl-BA" w:eastAsia="ar-SA"/>
        </w:rPr>
        <w:tab/>
      </w:r>
      <w:r w:rsidRPr="000B7B30">
        <w:rPr>
          <w:rFonts w:ascii="Tahoma" w:eastAsia="Times New Roman" w:hAnsi="Tahoma" w:cs="Tahoma"/>
          <w:b/>
          <w:szCs w:val="20"/>
          <w:lang w:val="ru-RU" w:eastAsia="ar-SA"/>
        </w:rPr>
        <w:t>PREDMET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val="ru-RU" w:eastAsia="ar-SA"/>
        </w:rPr>
        <w:t>UGOVORA</w:t>
      </w:r>
    </w:p>
    <w:p w:rsidR="005E1DBB" w:rsidRPr="000B7B30" w:rsidRDefault="005E1DBB" w:rsidP="005E1DBB">
      <w:pPr>
        <w:suppressAutoHyphens/>
        <w:snapToGrid w:val="0"/>
        <w:spacing w:after="0" w:line="240" w:lineRule="auto"/>
        <w:rPr>
          <w:rFonts w:ascii="Tahoma" w:eastAsia="Times New Roman" w:hAnsi="Tahoma" w:cs="Tahoma"/>
          <w:sz w:val="20"/>
          <w:szCs w:val="20"/>
          <w:lang w:val="sr-Cyrl-BA" w:eastAsia="ar-SA"/>
        </w:rPr>
      </w:pPr>
    </w:p>
    <w:p w:rsidR="005E1DBB" w:rsidRDefault="005E1DBB" w:rsidP="005E1DBB">
      <w:pPr>
        <w:suppressAutoHyphens/>
        <w:snapToGrid w:val="0"/>
        <w:spacing w:after="0" w:line="240" w:lineRule="auto"/>
        <w:jc w:val="both"/>
        <w:rPr>
          <w:rFonts w:ascii="Tahoma" w:eastAsia="Times New Roman" w:hAnsi="Tahoma" w:cs="Tahoma"/>
          <w:szCs w:val="20"/>
          <w:lang w:val="sr-Cyrl-BA" w:eastAsia="ar-SA"/>
        </w:rPr>
      </w:pPr>
      <w:r w:rsidRPr="00AB2700">
        <w:rPr>
          <w:rFonts w:ascii="Tahoma" w:eastAsia="Times New Roman" w:hAnsi="Tahoma" w:cs="Tahoma"/>
          <w:lang w:val="sr-Cyrl-BA" w:eastAsia="ar-SA"/>
        </w:rPr>
        <w:t>1.1.</w:t>
      </w:r>
      <w:r w:rsidRPr="000B7B30">
        <w:rPr>
          <w:rFonts w:ascii="Tahoma" w:eastAsia="Times New Roman" w:hAnsi="Tahoma" w:cs="Tahoma"/>
          <w:sz w:val="20"/>
          <w:szCs w:val="20"/>
          <w:lang w:val="sr-Cyrl-BA" w:eastAsia="ar-SA"/>
        </w:rPr>
        <w:tab/>
      </w:r>
      <w:r w:rsidRPr="000B7B30">
        <w:rPr>
          <w:rFonts w:ascii="Tahoma" w:eastAsia="Times New Roman" w:hAnsi="Tahoma" w:cs="Tahoma"/>
          <w:szCs w:val="20"/>
          <w:lang w:val="ru-RU" w:eastAsia="ar-SA"/>
        </w:rPr>
        <w:t>Predmet</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kupoprodaja</w:t>
      </w:r>
      <w:r w:rsidRPr="000B7B30">
        <w:rPr>
          <w:rFonts w:ascii="Tahoma" w:hAnsi="Tahoma" w:cs="Tahoma"/>
          <w:szCs w:val="20"/>
          <w:lang w:val="sr-Latn-BA"/>
        </w:rPr>
        <w:t xml:space="preserve"> </w:t>
      </w:r>
      <w:r>
        <w:rPr>
          <w:rFonts w:ascii="Tahoma" w:hAnsi="Tahoma" w:cs="Tahoma"/>
          <w:szCs w:val="20"/>
          <w:lang w:val="sr-Latn-BA"/>
        </w:rPr>
        <w:t>reagenata za biološku obradu otpadnih voda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lang w:val="ru-RU" w:eastAsia="ar-SA"/>
        </w:rPr>
        <w:t>daljem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tekstu</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Roba</w:t>
      </w:r>
      <w:r w:rsidRPr="000B7B30">
        <w:rPr>
          <w:rFonts w:ascii="Tahoma" w:eastAsia="Times New Roman" w:hAnsi="Tahoma" w:cs="Tahoma"/>
          <w:lang w:val="sr-Cyrl-BA" w:eastAsia="ar-SA"/>
        </w:rPr>
        <w:t xml:space="preserve">“, </w:t>
      </w:r>
      <w:r w:rsidRPr="000B7B30">
        <w:rPr>
          <w:rFonts w:ascii="Tahoma" w:eastAsia="Times New Roman" w:hAnsi="Tahoma" w:cs="Tahoma"/>
          <w:lang w:val="sr-Latn-RS" w:eastAsia="ar-SA"/>
        </w:rPr>
        <w:t xml:space="preserve">prema </w:t>
      </w:r>
      <w:r>
        <w:rPr>
          <w:rFonts w:ascii="Tahoma" w:hAnsi="Tahoma" w:cs="Tahoma"/>
          <w:lang w:val="hr-HR"/>
        </w:rPr>
        <w:t>karakteristikama,</w:t>
      </w:r>
      <w:r w:rsidRPr="000B7B30">
        <w:rPr>
          <w:rFonts w:ascii="Tahoma" w:hAnsi="Tahoma" w:cs="Tahoma"/>
          <w:lang w:val="hr-HR"/>
        </w:rPr>
        <w:t xml:space="preserve"> kvali</w:t>
      </w:r>
      <w:r>
        <w:rPr>
          <w:rFonts w:ascii="Tahoma" w:hAnsi="Tahoma" w:cs="Tahoma"/>
          <w:lang w:val="hr-HR"/>
        </w:rPr>
        <w:t>tetu, jedinici mjere, cijenama</w:t>
      </w:r>
      <w:r>
        <w:rPr>
          <w:rFonts w:ascii="Tahoma" w:eastAsia="Times New Roman" w:hAnsi="Tahoma" w:cs="Tahoma"/>
          <w:lang w:val="sr-Cyrl-BA" w:eastAsia="ar-SA"/>
        </w:rPr>
        <w:t xml:space="preserve"> </w:t>
      </w:r>
      <w:r w:rsidRPr="000B7B30">
        <w:rPr>
          <w:rFonts w:ascii="Tahoma" w:eastAsia="Times New Roman" w:hAnsi="Tahoma" w:cs="Tahoma"/>
          <w:lang w:val="ru-RU" w:eastAsia="ar-SA"/>
        </w:rPr>
        <w:t>i</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koli</w:t>
      </w:r>
      <w:r w:rsidRPr="000B7B30">
        <w:rPr>
          <w:rFonts w:ascii="Tahoma" w:eastAsia="Times New Roman" w:hAnsi="Tahoma" w:cs="Tahoma"/>
          <w:lang w:val="sr-Cyrl-BA" w:eastAsia="ar-SA"/>
        </w:rPr>
        <w:t>č</w:t>
      </w:r>
      <w:r w:rsidRPr="000B7B30">
        <w:rPr>
          <w:rFonts w:ascii="Tahoma" w:eastAsia="Times New Roman" w:hAnsi="Tahoma" w:cs="Tahoma"/>
          <w:lang w:val="ru-RU" w:eastAsia="ar-SA"/>
        </w:rPr>
        <w:t>inom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prema</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Specifikaciji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Robe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br</w:t>
      </w:r>
      <w:r w:rsidRPr="000B7B30">
        <w:rPr>
          <w:rFonts w:ascii="Tahoma" w:eastAsia="Times New Roman" w:hAnsi="Tahoma" w:cs="Tahoma"/>
          <w:szCs w:val="20"/>
          <w:lang w:val="sr-Cyrl-BA" w:eastAsia="ar-SA"/>
        </w:rPr>
        <w:t xml:space="preserve">. 1), </w:t>
      </w:r>
      <w:r w:rsidRPr="000B7B30">
        <w:rPr>
          <w:rFonts w:ascii="Tahoma" w:eastAsia="Times New Roman" w:hAnsi="Tahoma" w:cs="Tahoma"/>
          <w:szCs w:val="20"/>
          <w:lang w:val="sr-Latn-BA" w:eastAsia="ar-SA"/>
        </w:rPr>
        <w:t>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č</w:t>
      </w:r>
      <w:r w:rsidRPr="000B7B30">
        <w:rPr>
          <w:rFonts w:ascii="Tahoma" w:eastAsia="Times New Roman" w:hAnsi="Tahoma" w:cs="Tahoma"/>
          <w:szCs w:val="20"/>
          <w:lang w:val="sr-Latn-BA" w:eastAsia="ar-SA"/>
        </w:rPr>
        <w:t>ini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njegov</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sastavni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dio</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RS" w:eastAsia="ar-SA"/>
        </w:rPr>
        <w:t xml:space="preserve">na paritetu </w:t>
      </w:r>
      <w:r>
        <w:rPr>
          <w:rFonts w:ascii="Tahoma" w:eastAsia="Times New Roman" w:hAnsi="Tahoma" w:cs="Tahoma"/>
          <w:szCs w:val="20"/>
          <w:lang w:val="sr-Latn-RS" w:eastAsia="ru-RU"/>
        </w:rPr>
        <w:t>DDP/</w:t>
      </w:r>
      <w:bookmarkStart w:id="0" w:name="_GoBack"/>
      <w:r>
        <w:rPr>
          <w:rFonts w:ascii="Tahoma" w:eastAsia="Times New Roman" w:hAnsi="Tahoma" w:cs="Tahoma"/>
          <w:szCs w:val="20"/>
          <w:lang w:val="sr-Latn-RS" w:eastAsia="ru-RU"/>
        </w:rPr>
        <w:t>DAP Brod Skladite „Rafinerije nafte Brod’’ a.d.</w:t>
      </w:r>
      <w:r w:rsidRPr="000B7B30">
        <w:rPr>
          <w:rFonts w:ascii="Tahoma" w:hAnsi="Tahoma" w:cs="Tahoma"/>
          <w:szCs w:val="20"/>
          <w:lang w:val="sr-Latn-BA"/>
        </w:rPr>
        <w:t>, RS, BiH</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Inkoterms</w:t>
      </w:r>
      <w:r w:rsidRPr="000B7B30">
        <w:rPr>
          <w:rFonts w:ascii="Tahoma" w:eastAsia="Times New Roman" w:hAnsi="Tahoma" w:cs="Tahoma"/>
          <w:szCs w:val="20"/>
          <w:lang w:val="sr-Cyrl-BA" w:eastAsia="ar-SA"/>
        </w:rPr>
        <w:t xml:space="preserve"> 2010).</w:t>
      </w:r>
    </w:p>
    <w:p w:rsidR="005E1DBB" w:rsidRPr="00EA7114" w:rsidRDefault="005E1DBB" w:rsidP="005E1DBB">
      <w:pPr>
        <w:suppressAutoHyphens/>
        <w:snapToGrid w:val="0"/>
        <w:spacing w:after="0" w:line="240" w:lineRule="auto"/>
        <w:jc w:val="both"/>
        <w:rPr>
          <w:rFonts w:ascii="Tahoma" w:eastAsia="Times New Roman" w:hAnsi="Tahoma" w:cs="Tahoma"/>
          <w:lang w:val="sr-Latn-RS" w:eastAsia="ar-SA"/>
        </w:rPr>
      </w:pPr>
      <w:r>
        <w:rPr>
          <w:rFonts w:ascii="Tahoma" w:eastAsia="Times New Roman" w:hAnsi="Tahoma" w:cs="Tahoma"/>
          <w:szCs w:val="20"/>
          <w:lang w:val="sr-Latn-RS" w:eastAsia="ar-SA"/>
        </w:rPr>
        <w:t>1.2.</w:t>
      </w:r>
      <w:r w:rsidRPr="00EA7114">
        <w:rPr>
          <w:rFonts w:ascii="Tahoma" w:eastAsia="Times New Roman" w:hAnsi="Tahoma" w:cs="Tahoma"/>
          <w:lang w:val="sr-Latn-RS" w:eastAsia="ar-SA"/>
        </w:rPr>
        <w:t xml:space="preserve"> Prodavac se obavezuje da će </w:t>
      </w:r>
      <w:r>
        <w:rPr>
          <w:rFonts w:ascii="Tahoma" w:eastAsia="Times New Roman" w:hAnsi="Tahoma" w:cs="Tahoma"/>
          <w:lang w:val="sr-Latn-RS" w:eastAsia="ar-SA"/>
        </w:rPr>
        <w:t xml:space="preserve">u toku upotrebe reagenata iz predmeta </w:t>
      </w:r>
      <w:r w:rsidRPr="00EA7114">
        <w:rPr>
          <w:rFonts w:ascii="Tahoma" w:eastAsia="Times New Roman" w:hAnsi="Tahoma" w:cs="Tahoma"/>
          <w:lang w:val="sr-Latn-RS" w:eastAsia="ar-SA"/>
        </w:rPr>
        <w:t xml:space="preserve">ovog Ugovora </w:t>
      </w:r>
      <w:bookmarkEnd w:id="0"/>
      <w:r w:rsidRPr="00EA7114">
        <w:rPr>
          <w:rFonts w:ascii="Tahoma" w:eastAsia="Times New Roman" w:hAnsi="Tahoma" w:cs="Tahoma"/>
          <w:lang w:val="sr-Latn-RS" w:eastAsia="ar-SA"/>
        </w:rPr>
        <w:t>obezbjediti opremu za doziranje reagenata</w:t>
      </w:r>
      <w:r>
        <w:rPr>
          <w:rFonts w:ascii="Tahoma" w:eastAsia="Times New Roman" w:hAnsi="Tahoma" w:cs="Tahoma"/>
          <w:lang w:val="sr-Latn-RS" w:eastAsia="ar-SA"/>
        </w:rPr>
        <w:t>, uslugu punjenja</w:t>
      </w:r>
      <w:r w:rsidRPr="00EA7114">
        <w:rPr>
          <w:rFonts w:ascii="Tahoma" w:eastAsia="Times New Roman" w:hAnsi="Tahoma" w:cs="Tahoma"/>
          <w:lang w:val="sr-Latn-RS" w:eastAsia="ar-SA"/>
        </w:rPr>
        <w:t xml:space="preserve"> i redovan servis opreme.</w:t>
      </w:r>
      <w:r>
        <w:rPr>
          <w:rFonts w:ascii="Tahoma" w:eastAsia="Times New Roman" w:hAnsi="Tahoma" w:cs="Tahoma"/>
          <w:lang w:val="sr-Latn-RS" w:eastAsia="ar-SA"/>
        </w:rPr>
        <w:t xml:space="preserve"> Dozir oprema mora da posjeduje zaštitu od vremenskih neprilika, te visokih i niskih temperatura.</w:t>
      </w:r>
    </w:p>
    <w:p w:rsidR="005E1DBB" w:rsidRDefault="005E1DBB" w:rsidP="005E1DBB">
      <w:pPr>
        <w:suppressAutoHyphens/>
        <w:snapToGrid w:val="0"/>
        <w:spacing w:after="0" w:line="240" w:lineRule="auto"/>
        <w:rPr>
          <w:rFonts w:ascii="Tahoma" w:eastAsia="Times New Roman" w:hAnsi="Tahoma" w:cs="Tahoma"/>
          <w:b/>
          <w:szCs w:val="20"/>
          <w:lang w:val="sr-Cyrl-BA" w:eastAsia="ar-SA"/>
        </w:rPr>
      </w:pPr>
    </w:p>
    <w:p w:rsidR="005E1DBB" w:rsidRDefault="005E1DBB" w:rsidP="005E1DBB">
      <w:pPr>
        <w:suppressAutoHyphens/>
        <w:snapToGrid w:val="0"/>
        <w:spacing w:after="0" w:line="240" w:lineRule="auto"/>
        <w:rPr>
          <w:rFonts w:ascii="Tahoma" w:eastAsia="Times New Roman" w:hAnsi="Tahoma" w:cs="Tahoma"/>
          <w:b/>
          <w:szCs w:val="20"/>
          <w:lang w:val="sr-Cyrl-BA"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sr-Cyrl-BA" w:eastAsia="ar-SA"/>
        </w:rPr>
      </w:pPr>
      <w:r w:rsidRPr="000B7B30">
        <w:rPr>
          <w:rFonts w:ascii="Tahoma" w:eastAsia="Times New Roman" w:hAnsi="Tahoma" w:cs="Tahoma"/>
          <w:b/>
          <w:szCs w:val="20"/>
          <w:lang w:val="sr-Cyrl-BA" w:eastAsia="ar-SA"/>
        </w:rPr>
        <w:t>2.</w:t>
      </w:r>
      <w:r w:rsidRPr="000B7B30">
        <w:rPr>
          <w:rFonts w:ascii="Tahoma" w:eastAsia="Times New Roman" w:hAnsi="Tahoma" w:cs="Tahoma"/>
          <w:b/>
          <w:szCs w:val="20"/>
          <w:lang w:val="sr-Cyrl-BA" w:eastAsia="ar-SA"/>
        </w:rPr>
        <w:tab/>
      </w:r>
      <w:r w:rsidRPr="000B7B30">
        <w:rPr>
          <w:rFonts w:ascii="Tahoma" w:eastAsia="Times New Roman" w:hAnsi="Tahoma" w:cs="Tahoma"/>
          <w:b/>
          <w:szCs w:val="20"/>
          <w:lang w:eastAsia="ar-SA"/>
        </w:rPr>
        <w:t>VRIJEDNOST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eastAsia="ar-SA"/>
        </w:rPr>
        <w:t>UGOVORA</w:t>
      </w:r>
    </w:p>
    <w:p w:rsidR="005E1DBB" w:rsidRPr="000B7B30" w:rsidRDefault="005E1DBB" w:rsidP="005E1DBB">
      <w:pPr>
        <w:suppressAutoHyphens/>
        <w:snapToGrid w:val="0"/>
        <w:spacing w:after="0" w:line="240" w:lineRule="auto"/>
        <w:rPr>
          <w:rFonts w:ascii="Tahoma" w:eastAsia="Times New Roman" w:hAnsi="Tahoma" w:cs="Tahoma"/>
          <w:b/>
          <w:sz w:val="20"/>
          <w:szCs w:val="20"/>
          <w:lang w:val="sr-Cyrl-BA" w:eastAsia="ar-SA"/>
        </w:rPr>
      </w:pPr>
    </w:p>
    <w:p w:rsidR="005E1DBB" w:rsidRPr="00220897" w:rsidRDefault="005E1DBB" w:rsidP="005E1DBB">
      <w:pPr>
        <w:suppressAutoHyphens/>
        <w:snapToGrid w:val="0"/>
        <w:spacing w:after="0" w:line="240" w:lineRule="auto"/>
        <w:jc w:val="both"/>
        <w:rPr>
          <w:rFonts w:ascii="Tahoma" w:eastAsia="Times New Roman" w:hAnsi="Tahoma" w:cs="Tahoma"/>
          <w:szCs w:val="20"/>
          <w:lang w:val="sr-Latn-BA" w:eastAsia="ar-SA"/>
        </w:rPr>
      </w:pPr>
      <w:r w:rsidRPr="00220897">
        <w:rPr>
          <w:rFonts w:ascii="Tahoma" w:eastAsia="Times New Roman" w:hAnsi="Tahoma" w:cs="Tahoma"/>
          <w:szCs w:val="20"/>
          <w:lang w:val="sr-Cyrl-BA" w:eastAsia="ar-SA"/>
        </w:rPr>
        <w:t>2.1.</w:t>
      </w:r>
      <w:r w:rsidRPr="00220897">
        <w:rPr>
          <w:rFonts w:ascii="Tahoma" w:eastAsia="Times New Roman" w:hAnsi="Tahoma" w:cs="Tahoma"/>
          <w:szCs w:val="20"/>
          <w:lang w:val="sr-Cyrl-BA" w:eastAsia="ar-SA"/>
        </w:rPr>
        <w:tab/>
      </w:r>
      <w:r w:rsidRPr="00220897">
        <w:rPr>
          <w:rFonts w:ascii="Tahoma" w:eastAsia="Times New Roman" w:hAnsi="Tahoma" w:cs="Tahoma"/>
          <w:szCs w:val="20"/>
          <w:lang w:val="sr-Latn-RS" w:eastAsia="ar-SA"/>
        </w:rPr>
        <w:t xml:space="preserve">Maksimalna </w:t>
      </w:r>
      <w:r w:rsidRPr="00220897">
        <w:rPr>
          <w:rFonts w:ascii="Tahoma" w:eastAsia="Times New Roman" w:hAnsi="Tahoma" w:cs="Tahoma"/>
          <w:szCs w:val="20"/>
          <w:lang w:val="sr-Latn-BA" w:eastAsia="ar-SA"/>
        </w:rPr>
        <w:t>vrijednost</w:t>
      </w:r>
      <w:r w:rsidRPr="00220897">
        <w:rPr>
          <w:rFonts w:ascii="Tahoma" w:eastAsia="Times New Roman" w:hAnsi="Tahoma" w:cs="Tahoma"/>
          <w:szCs w:val="20"/>
          <w:lang w:val="sr-Cyrl-BA" w:eastAsia="ar-SA"/>
        </w:rPr>
        <w:t xml:space="preserve"> </w:t>
      </w:r>
      <w:r w:rsidRPr="00220897">
        <w:rPr>
          <w:rFonts w:ascii="Tahoma" w:eastAsia="Times New Roman" w:hAnsi="Tahoma" w:cs="Tahoma"/>
          <w:szCs w:val="20"/>
          <w:lang w:val="sr-Latn-RS" w:eastAsia="ar-SA"/>
        </w:rPr>
        <w:t xml:space="preserve">robe iz predmeta </w:t>
      </w:r>
      <w:r w:rsidRPr="00220897">
        <w:rPr>
          <w:rFonts w:ascii="Tahoma" w:eastAsia="Times New Roman" w:hAnsi="Tahoma" w:cs="Tahoma"/>
          <w:szCs w:val="20"/>
          <w:lang w:val="sr-Cyrl-BA" w:eastAsia="ar-SA"/>
        </w:rPr>
        <w:t>Ugovora</w:t>
      </w:r>
      <w:r w:rsidRPr="00220897">
        <w:rPr>
          <w:rFonts w:ascii="Tahoma" w:eastAsia="Times New Roman" w:hAnsi="Tahoma" w:cs="Tahoma"/>
          <w:szCs w:val="20"/>
          <w:lang w:val="sr-Latn-RS" w:eastAsia="ar-SA"/>
        </w:rPr>
        <w:t xml:space="preserve">, prema procijenjenim količinama </w:t>
      </w:r>
      <w:r w:rsidRPr="00220897">
        <w:rPr>
          <w:rFonts w:ascii="Tahoma" w:eastAsia="Times New Roman" w:hAnsi="Tahoma" w:cs="Tahoma"/>
          <w:szCs w:val="20"/>
          <w:lang w:val="sr-Cyrl-BA" w:eastAsia="ar-SA"/>
        </w:rPr>
        <w:t xml:space="preserve"> </w:t>
      </w:r>
      <w:r w:rsidRPr="00220897">
        <w:rPr>
          <w:rFonts w:ascii="Tahoma" w:eastAsia="Times New Roman" w:hAnsi="Tahoma" w:cs="Tahoma"/>
          <w:szCs w:val="20"/>
          <w:lang w:val="sr-Latn-BA" w:eastAsia="ar-SA"/>
        </w:rPr>
        <w:t xml:space="preserve">iznosi </w:t>
      </w:r>
      <w:r w:rsidRPr="00220897">
        <w:rPr>
          <w:rFonts w:ascii="Tahoma" w:eastAsia="Times New Roman" w:hAnsi="Tahoma" w:cs="Tahoma"/>
          <w:b/>
          <w:szCs w:val="20"/>
          <w:lang w:val="sr-Latn-BA" w:eastAsia="ar-SA"/>
        </w:rPr>
        <w:t xml:space="preserve">___________ </w:t>
      </w:r>
      <w:r w:rsidRPr="00220897">
        <w:rPr>
          <w:rFonts w:ascii="Tahoma" w:eastAsia="Times New Roman" w:hAnsi="Tahoma" w:cs="Tahoma"/>
          <w:szCs w:val="20"/>
          <w:lang w:val="sr-Latn-BA" w:eastAsia="ar-SA"/>
        </w:rPr>
        <w:t>(bez PDV-a).</w:t>
      </w:r>
    </w:p>
    <w:p w:rsidR="005E1DBB" w:rsidRPr="00220897" w:rsidRDefault="005E1DBB" w:rsidP="005E1DBB">
      <w:pPr>
        <w:suppressAutoHyphens/>
        <w:snapToGrid w:val="0"/>
        <w:spacing w:after="0" w:line="240" w:lineRule="auto"/>
        <w:jc w:val="both"/>
        <w:rPr>
          <w:rFonts w:ascii="Tahoma" w:eastAsia="Times New Roman" w:hAnsi="Tahoma" w:cs="Tahoma"/>
          <w:szCs w:val="20"/>
          <w:lang w:val="sr-Latn-BA" w:eastAsia="ar-SA"/>
        </w:rPr>
      </w:pPr>
    </w:p>
    <w:p w:rsidR="005E1DBB" w:rsidRPr="00EA7114" w:rsidRDefault="005E1DBB" w:rsidP="005E1DBB">
      <w:pPr>
        <w:suppressAutoHyphens/>
        <w:snapToGrid w:val="0"/>
        <w:spacing w:after="0" w:line="240" w:lineRule="auto"/>
        <w:jc w:val="both"/>
        <w:rPr>
          <w:rFonts w:ascii="Tahoma" w:eastAsia="Times New Roman" w:hAnsi="Tahoma" w:cs="Tahoma"/>
          <w:szCs w:val="20"/>
          <w:lang w:val="sr-Latn-BA" w:eastAsia="ar-SA"/>
        </w:rPr>
      </w:pPr>
      <w:r w:rsidRPr="00EA7114">
        <w:rPr>
          <w:rFonts w:ascii="Tahoma" w:eastAsia="Times New Roman" w:hAnsi="Tahoma" w:cs="Tahoma"/>
          <w:szCs w:val="20"/>
          <w:lang w:val="sr-Latn-BA" w:eastAsia="ar-SA"/>
        </w:rPr>
        <w:t>2.1.1. Troškovi korištenja opreme za doziranje</w:t>
      </w:r>
      <w:r>
        <w:rPr>
          <w:rFonts w:ascii="Tahoma" w:eastAsia="Times New Roman" w:hAnsi="Tahoma" w:cs="Tahoma"/>
          <w:szCs w:val="20"/>
          <w:lang w:val="sr-Latn-BA" w:eastAsia="ar-SA"/>
        </w:rPr>
        <w:t>, usluga punjenja i servis opreme</w:t>
      </w:r>
      <w:r w:rsidRPr="00EA7114">
        <w:rPr>
          <w:rFonts w:ascii="Tahoma" w:eastAsia="Times New Roman" w:hAnsi="Tahoma" w:cs="Tahoma"/>
          <w:szCs w:val="20"/>
          <w:lang w:val="sr-Latn-BA" w:eastAsia="ar-SA"/>
        </w:rPr>
        <w:t xml:space="preserve"> su uključeni u vrijednost robe iz tačke 2.1.</w:t>
      </w:r>
    </w:p>
    <w:p w:rsidR="005E1DBB" w:rsidRPr="00EA7114" w:rsidRDefault="005E1DBB" w:rsidP="005E1DBB">
      <w:pPr>
        <w:suppressAutoHyphens/>
        <w:snapToGrid w:val="0"/>
        <w:spacing w:after="0" w:line="240" w:lineRule="auto"/>
        <w:jc w:val="both"/>
        <w:rPr>
          <w:rFonts w:ascii="Tahoma" w:eastAsia="Times New Roman" w:hAnsi="Tahoma" w:cs="Tahoma"/>
          <w:szCs w:val="20"/>
          <w:lang w:val="sr-Latn-BA" w:eastAsia="ar-SA"/>
        </w:rPr>
      </w:pPr>
      <w:r w:rsidRPr="00EA7114">
        <w:rPr>
          <w:rFonts w:ascii="Tahoma" w:eastAsia="Times New Roman" w:hAnsi="Tahoma" w:cs="Tahoma"/>
          <w:szCs w:val="20"/>
          <w:lang w:val="sr-Latn-BA" w:eastAsia="ar-SA"/>
        </w:rPr>
        <w:t xml:space="preserve">Opciono: </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EA7114">
        <w:rPr>
          <w:rFonts w:ascii="Tahoma" w:eastAsia="Times New Roman" w:hAnsi="Tahoma" w:cs="Tahoma"/>
          <w:szCs w:val="20"/>
          <w:lang w:val="sr-Latn-BA" w:eastAsia="ar-SA"/>
        </w:rPr>
        <w:t>2.1.1.Troškovi korištenja opreme za doziranje</w:t>
      </w:r>
      <w:r>
        <w:rPr>
          <w:rFonts w:ascii="Tahoma" w:eastAsia="Times New Roman" w:hAnsi="Tahoma" w:cs="Tahoma"/>
          <w:szCs w:val="20"/>
          <w:lang w:val="sr-Latn-BA" w:eastAsia="ar-SA"/>
        </w:rPr>
        <w:t>, usluga punjenja i servis opreme</w:t>
      </w:r>
      <w:r w:rsidRPr="00EA7114">
        <w:rPr>
          <w:rFonts w:ascii="Tahoma" w:eastAsia="Times New Roman" w:hAnsi="Tahoma" w:cs="Tahoma"/>
          <w:szCs w:val="20"/>
          <w:lang w:val="sr-Latn-BA" w:eastAsia="ar-SA"/>
        </w:rPr>
        <w:t xml:space="preserve"> </w:t>
      </w:r>
      <w:r>
        <w:rPr>
          <w:rFonts w:ascii="Tahoma" w:eastAsia="Times New Roman" w:hAnsi="Tahoma" w:cs="Tahoma"/>
          <w:szCs w:val="20"/>
          <w:lang w:val="sr-Latn-BA" w:eastAsia="ar-SA"/>
        </w:rPr>
        <w:t xml:space="preserve">koji su navedeni </w:t>
      </w:r>
      <w:r w:rsidRPr="00EA7114">
        <w:rPr>
          <w:rFonts w:ascii="Tahoma" w:eastAsia="Times New Roman" w:hAnsi="Tahoma" w:cs="Tahoma"/>
          <w:szCs w:val="20"/>
          <w:lang w:val="sr-Latn-BA" w:eastAsia="ar-SA"/>
        </w:rPr>
        <w:t>u tački  t. 1.2. iznosi ovog Ugovora iznose _________________KM  sa PDV-om od čega PDV-e iznosi _________KM______</w:t>
      </w:r>
    </w:p>
    <w:p w:rsidR="005E1DBB" w:rsidRPr="00220897" w:rsidRDefault="005E1DBB" w:rsidP="005E1DBB">
      <w:pPr>
        <w:suppressAutoHyphens/>
        <w:snapToGrid w:val="0"/>
        <w:spacing w:after="0" w:line="240" w:lineRule="auto"/>
        <w:jc w:val="both"/>
        <w:rPr>
          <w:rFonts w:ascii="Tahoma" w:eastAsia="Times New Roman" w:hAnsi="Tahoma" w:cs="Tahoma"/>
          <w:szCs w:val="20"/>
          <w:lang w:val="sr-Latn-BA" w:eastAsia="ar-SA"/>
        </w:rPr>
      </w:pPr>
      <w:r w:rsidRPr="00220897">
        <w:rPr>
          <w:rFonts w:ascii="Tahoma" w:eastAsia="Times New Roman" w:hAnsi="Tahoma" w:cs="Tahoma"/>
          <w:szCs w:val="20"/>
          <w:lang w:val="sr-Latn-BA" w:eastAsia="ar-SA"/>
        </w:rPr>
        <w:t>U cijenu Robe uključeno je: dokumentacija navedena u t. 4.3. Ugovora, ambalaža, označavanje, isporuka do odredišta.</w:t>
      </w:r>
    </w:p>
    <w:p w:rsidR="005E1DBB" w:rsidRDefault="005E1DBB" w:rsidP="005E1DBB">
      <w:pPr>
        <w:suppressAutoHyphens/>
        <w:snapToGrid w:val="0"/>
        <w:spacing w:after="0" w:line="240" w:lineRule="auto"/>
        <w:jc w:val="both"/>
        <w:rPr>
          <w:rFonts w:ascii="Tahoma" w:eastAsia="Times New Roman" w:hAnsi="Tahoma" w:cs="Tahoma"/>
          <w:szCs w:val="20"/>
          <w:lang w:val="sr-Latn-BA" w:eastAsia="ar-SA"/>
        </w:rPr>
      </w:pPr>
      <w:r w:rsidRPr="00220897">
        <w:rPr>
          <w:rFonts w:ascii="Tahoma" w:eastAsia="Times New Roman" w:hAnsi="Tahoma" w:cs="Tahoma"/>
          <w:szCs w:val="20"/>
          <w:lang w:val="sr-Latn-BA" w:eastAsia="ar-SA"/>
        </w:rPr>
        <w:t>2.2. Kupac nije obavezan naručiti Robu za maksimalnu vriednost, navedenu u t. 2.1. Ugovora.</w:t>
      </w:r>
    </w:p>
    <w:p w:rsidR="005E1DBB" w:rsidRDefault="005E1DBB" w:rsidP="005E1DBB">
      <w:pPr>
        <w:suppressAutoHyphens/>
        <w:snapToGrid w:val="0"/>
        <w:spacing w:after="0" w:line="240" w:lineRule="auto"/>
        <w:rPr>
          <w:rFonts w:ascii="Tahoma" w:eastAsia="Times New Roman" w:hAnsi="Tahoma" w:cs="Tahoma"/>
          <w:szCs w:val="20"/>
          <w:lang w:val="sr-Latn-BA" w:eastAsia="ar-SA"/>
        </w:rPr>
      </w:pP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2.</w:t>
      </w:r>
      <w:r>
        <w:rPr>
          <w:rFonts w:ascii="Tahoma" w:eastAsia="Times New Roman" w:hAnsi="Tahoma" w:cs="Tahoma"/>
          <w:szCs w:val="20"/>
          <w:lang w:val="sr-Latn-BA" w:eastAsia="ar-SA"/>
        </w:rPr>
        <w:t>4</w:t>
      </w:r>
      <w:r w:rsidRPr="000B7B30">
        <w:rPr>
          <w:rFonts w:ascii="Tahoma" w:eastAsia="Times New Roman" w:hAnsi="Tahoma" w:cs="Tahoma"/>
          <w:szCs w:val="20"/>
          <w:lang w:val="sr-Latn-BA" w:eastAsia="ar-SA"/>
        </w:rPr>
        <w:t xml:space="preserve">. Jedinična cijena Robe </w:t>
      </w:r>
      <w:r>
        <w:rPr>
          <w:rFonts w:ascii="Tahoma" w:eastAsia="Times New Roman" w:hAnsi="Tahoma" w:cs="Tahoma"/>
          <w:szCs w:val="20"/>
          <w:lang w:val="sr-Latn-BA" w:eastAsia="ar-SA"/>
        </w:rPr>
        <w:t xml:space="preserve">naveden u Prilogu 1 </w:t>
      </w:r>
      <w:r w:rsidRPr="000B7B30">
        <w:rPr>
          <w:rFonts w:ascii="Tahoma" w:eastAsia="Times New Roman" w:hAnsi="Tahoma" w:cs="Tahoma"/>
          <w:szCs w:val="20"/>
          <w:lang w:val="sr-Latn-BA" w:eastAsia="ar-SA"/>
        </w:rPr>
        <w:t>je fiksna i ne mijenja se za vrijeme trajanja Ugovora.</w:t>
      </w:r>
    </w:p>
    <w:p w:rsidR="005E1DBB" w:rsidRDefault="005E1DBB" w:rsidP="005E1DBB">
      <w:pPr>
        <w:suppressAutoHyphens/>
        <w:snapToGrid w:val="0"/>
        <w:spacing w:after="0" w:line="240" w:lineRule="auto"/>
        <w:rPr>
          <w:rFonts w:ascii="Tahoma" w:eastAsia="Times New Roman" w:hAnsi="Tahoma" w:cs="Tahoma"/>
          <w:b/>
          <w:i/>
          <w:szCs w:val="20"/>
          <w:lang w:val="sr-Latn-BA" w:eastAsia="ar-SA"/>
        </w:rPr>
      </w:pPr>
    </w:p>
    <w:p w:rsidR="005E1DBB" w:rsidRPr="00AB2700" w:rsidRDefault="005E1DBB" w:rsidP="005E1DBB">
      <w:pPr>
        <w:suppressAutoHyphens/>
        <w:snapToGrid w:val="0"/>
        <w:spacing w:after="0" w:line="240" w:lineRule="auto"/>
        <w:rPr>
          <w:rFonts w:ascii="Tahoma" w:eastAsia="Times New Roman" w:hAnsi="Tahoma" w:cs="Tahoma"/>
          <w:b/>
          <w:i/>
          <w:szCs w:val="20"/>
          <w:lang w:val="sr-Latn-BA" w:eastAsia="ar-SA"/>
        </w:rPr>
      </w:pPr>
      <w:r w:rsidRPr="00AB270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AB2700">
        <w:rPr>
          <w:rFonts w:ascii="Tahoma" w:eastAsia="Times New Roman" w:hAnsi="Tahoma" w:cs="Tahoma"/>
          <w:b/>
          <w:i/>
          <w:szCs w:val="20"/>
          <w:lang w:val="sr-Latn-BA" w:eastAsia="ar-SA"/>
        </w:rPr>
        <w:t>, u zavisnosti od uslova isporuke:</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p>
    <w:p w:rsidR="005E1DBB" w:rsidRPr="000B7B30" w:rsidRDefault="005E1DBB" w:rsidP="005E1DBB">
      <w:pPr>
        <w:suppressAutoHyphens/>
        <w:snapToGrid w:val="0"/>
        <w:spacing w:after="0" w:line="240" w:lineRule="auto"/>
        <w:rPr>
          <w:rFonts w:ascii="Tahoma" w:eastAsia="Times New Roman" w:hAnsi="Tahoma" w:cs="Tahoma"/>
          <w:szCs w:val="20"/>
          <w:lang w:val="sr-Cyrl-RS" w:eastAsia="ar-SA"/>
        </w:rPr>
      </w:pPr>
      <w:r w:rsidRPr="000B7B30">
        <w:rPr>
          <w:rFonts w:ascii="Tahoma" w:eastAsia="Times New Roman" w:hAnsi="Tahoma" w:cs="Tahoma"/>
          <w:szCs w:val="20"/>
          <w:lang w:val="sr-Latn-BA" w:eastAsia="ar-SA"/>
        </w:rPr>
        <w:lastRenderedPageBreak/>
        <w:t>2.</w:t>
      </w:r>
      <w:r>
        <w:rPr>
          <w:rFonts w:ascii="Tahoma" w:eastAsia="Times New Roman" w:hAnsi="Tahoma" w:cs="Tahoma"/>
          <w:szCs w:val="20"/>
          <w:lang w:val="sr-Latn-BA" w:eastAsia="ar-SA"/>
        </w:rPr>
        <w:t>5</w:t>
      </w:r>
      <w:r w:rsidRPr="000B7B30">
        <w:rPr>
          <w:rFonts w:ascii="Tahoma" w:eastAsia="Times New Roman" w:hAnsi="Tahoma" w:cs="Tahoma"/>
          <w:szCs w:val="20"/>
          <w:lang w:val="sr-Latn-BA" w:eastAsia="ar-SA"/>
        </w:rPr>
        <w:t>. Troškovi carinjenja koji su neophodni za uvoz, uz plaćanje svih dažbina, poreza i taksi, koji se naplaćuju prilikom uvoza Robe nisu uključeni u cijenu i plaća ih Kupac.</w:t>
      </w:r>
    </w:p>
    <w:p w:rsidR="005E1DBB" w:rsidRPr="000B7B30" w:rsidRDefault="005E1DBB" w:rsidP="005E1DBB">
      <w:pPr>
        <w:suppressAutoHyphens/>
        <w:snapToGrid w:val="0"/>
        <w:spacing w:after="0" w:line="240" w:lineRule="auto"/>
        <w:rPr>
          <w:rFonts w:ascii="Tahoma" w:eastAsia="Times New Roman" w:hAnsi="Tahoma" w:cs="Tahoma"/>
          <w:szCs w:val="20"/>
          <w:lang w:val="sr-Cyrl-RS"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lang w:val="sr-Latn-BA" w:eastAsia="ar-SA"/>
        </w:rPr>
        <w:t>3.</w:t>
      </w:r>
      <w:r w:rsidRPr="000B7B30">
        <w:rPr>
          <w:rFonts w:ascii="Tahoma" w:eastAsia="Times New Roman" w:hAnsi="Tahoma" w:cs="Tahoma"/>
          <w:b/>
          <w:lang w:val="sr-Latn-BA" w:eastAsia="ar-SA"/>
        </w:rPr>
        <w:tab/>
        <w:t>USLOVI</w:t>
      </w:r>
      <w:r w:rsidRPr="000B7B30">
        <w:rPr>
          <w:rFonts w:ascii="Tahoma" w:eastAsia="Times New Roman" w:hAnsi="Tahoma" w:cs="Tahoma"/>
          <w:b/>
          <w:szCs w:val="20"/>
          <w:lang w:val="sr-Latn-BA" w:eastAsia="ar-SA"/>
        </w:rPr>
        <w:t xml:space="preserve"> PLAĆANjA</w:t>
      </w:r>
    </w:p>
    <w:p w:rsidR="005E1DBB" w:rsidRPr="000B7B30" w:rsidRDefault="005E1DBB" w:rsidP="005E1DBB">
      <w:pPr>
        <w:suppressAutoHyphens/>
        <w:snapToGrid w:val="0"/>
        <w:spacing w:after="0" w:line="240" w:lineRule="auto"/>
        <w:rPr>
          <w:rFonts w:ascii="Tahoma" w:eastAsia="Times New Roman" w:hAnsi="Tahoma" w:cs="Tahoma"/>
          <w:sz w:val="20"/>
          <w:szCs w:val="20"/>
          <w:lang w:val="sr-Latn-BA" w:eastAsia="ar-SA"/>
        </w:rPr>
      </w:pPr>
    </w:p>
    <w:p w:rsidR="005E1DBB" w:rsidRPr="000B7B30" w:rsidRDefault="005E1DBB" w:rsidP="005E1DBB">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5E1DBB" w:rsidRPr="00EA7114" w:rsidRDefault="005E1DBB" w:rsidP="005E1DBB">
      <w:pPr>
        <w:suppressAutoHyphens/>
        <w:snapToGrid w:val="0"/>
        <w:spacing w:after="0" w:line="240" w:lineRule="auto"/>
        <w:jc w:val="both"/>
        <w:rPr>
          <w:rFonts w:ascii="Tahoma" w:eastAsia="Times New Roman" w:hAnsi="Tahoma" w:cs="Tahoma"/>
          <w:lang w:val="sr-Latn-BA" w:eastAsia="ar-SA"/>
        </w:rPr>
      </w:pPr>
      <w:r w:rsidRPr="00EA7114">
        <w:rPr>
          <w:rFonts w:ascii="Tahoma" w:eastAsia="Times New Roman" w:hAnsi="Tahoma" w:cs="Tahoma"/>
          <w:lang w:val="sr-Latn-BA" w:eastAsia="ar-SA"/>
        </w:rPr>
        <w:t>Opcino:</w:t>
      </w:r>
    </w:p>
    <w:p w:rsidR="005E1DBB" w:rsidRDefault="005E1DBB" w:rsidP="005E1DBB">
      <w:pPr>
        <w:suppressAutoHyphens/>
        <w:snapToGrid w:val="0"/>
        <w:spacing w:after="0" w:line="240" w:lineRule="auto"/>
        <w:jc w:val="both"/>
        <w:rPr>
          <w:rFonts w:ascii="Tahoma" w:eastAsia="Times New Roman" w:hAnsi="Tahoma" w:cs="Tahoma"/>
          <w:lang w:val="sr-Latn-BA" w:eastAsia="ar-SA"/>
        </w:rPr>
      </w:pPr>
      <w:r w:rsidRPr="00EA7114">
        <w:rPr>
          <w:rFonts w:ascii="Tahoma" w:eastAsia="Times New Roman" w:hAnsi="Tahoma" w:cs="Tahoma"/>
          <w:lang w:val="sr-Latn-BA" w:eastAsia="ar-SA"/>
        </w:rPr>
        <w:t>3.1.1. Troškovi</w:t>
      </w:r>
      <w:r>
        <w:rPr>
          <w:rFonts w:ascii="Tahoma" w:eastAsia="Times New Roman" w:hAnsi="Tahoma" w:cs="Tahoma"/>
          <w:lang w:val="sr-Latn-BA" w:eastAsia="ar-SA"/>
        </w:rPr>
        <w:t xml:space="preserve"> korištenja opreme za doziranje, usluge punjenja </w:t>
      </w:r>
      <w:r w:rsidRPr="00EA7114">
        <w:rPr>
          <w:rFonts w:ascii="Tahoma" w:eastAsia="Times New Roman" w:hAnsi="Tahoma" w:cs="Tahoma"/>
          <w:lang w:val="sr-Latn-BA" w:eastAsia="ar-SA"/>
        </w:rPr>
        <w:t xml:space="preserve">i servisa </w:t>
      </w:r>
      <w:r>
        <w:rPr>
          <w:rFonts w:ascii="Tahoma" w:eastAsia="Times New Roman" w:hAnsi="Tahoma" w:cs="Tahoma"/>
          <w:lang w:val="sr-Latn-BA" w:eastAsia="ar-SA"/>
        </w:rPr>
        <w:t>opreme</w:t>
      </w:r>
      <w:r w:rsidRPr="00EA7114">
        <w:rPr>
          <w:rFonts w:ascii="Tahoma" w:eastAsia="Times New Roman" w:hAnsi="Tahoma" w:cs="Tahoma"/>
          <w:lang w:val="sr-Latn-BA" w:eastAsia="ar-SA"/>
        </w:rPr>
        <w:t xml:space="preserve"> se plaćaju putem bankarskog transfera sredstava po bankarskim podacima navedenim u čl. 12. ovog Ugovora u roku od _________ dana od dana isporstavljanja mjesečne fakture.</w:t>
      </w:r>
    </w:p>
    <w:p w:rsidR="005E1DBB" w:rsidRPr="000B7B30" w:rsidRDefault="005E1DBB" w:rsidP="005E1DBB">
      <w:pPr>
        <w:suppressAutoHyphens/>
        <w:snapToGrid w:val="0"/>
        <w:spacing w:after="0" w:line="240" w:lineRule="auto"/>
        <w:jc w:val="both"/>
        <w:rPr>
          <w:rFonts w:ascii="Tahoma" w:eastAsia="Times New Roman" w:hAnsi="Tahoma" w:cs="Tahoma"/>
          <w:lang w:val="sr-Latn-BA" w:eastAsia="ar-SA"/>
        </w:rPr>
      </w:pPr>
    </w:p>
    <w:p w:rsidR="005E1DBB" w:rsidRPr="000B7B30" w:rsidRDefault="005E1DBB" w:rsidP="005E1DBB">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3.2.</w:t>
      </w:r>
      <w:r w:rsidRPr="000B7B30">
        <w:rPr>
          <w:rFonts w:ascii="Tahoma" w:eastAsia="Times New Roman" w:hAnsi="Tahoma" w:cs="Tahoma"/>
          <w:lang w:val="sr-Latn-BA" w:eastAsia="ar-SA"/>
        </w:rPr>
        <w:tab/>
        <w:t>Prilikom plaćanja po Ugovoru, sve bankarske troškove i provizije u banci Prodavaca plaća Prodavac, a troškove provizije u banci Kupca i korespodentskim bankama plaća Kupac.</w:t>
      </w:r>
    </w:p>
    <w:p w:rsidR="005E1DBB" w:rsidRPr="000B7B30" w:rsidRDefault="005E1DBB" w:rsidP="005E1DBB">
      <w:pPr>
        <w:suppressAutoHyphens/>
        <w:snapToGrid w:val="0"/>
        <w:spacing w:after="0" w:line="240" w:lineRule="auto"/>
        <w:jc w:val="both"/>
        <w:rPr>
          <w:rFonts w:ascii="Tahoma" w:eastAsia="Times New Roman" w:hAnsi="Tahoma" w:cs="Tahoma"/>
          <w:lang w:val="sr-Latn-BA" w:eastAsia="ar-SA"/>
        </w:rPr>
      </w:pPr>
    </w:p>
    <w:p w:rsidR="005E1DBB" w:rsidRPr="000B7B30" w:rsidRDefault="005E1DBB" w:rsidP="005E1DBB">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sidRPr="000B7B30">
        <w:rPr>
          <w:rFonts w:ascii="Tahoma" w:eastAsia="Times New Roman" w:hAnsi="Tahoma" w:cs="Tahoma"/>
          <w:sz w:val="20"/>
          <w:szCs w:val="20"/>
          <w:lang w:val="sr-Latn-BA" w:eastAsia="ar-SA"/>
        </w:rPr>
        <w:tab/>
      </w:r>
      <w:r w:rsidRPr="000B7B30">
        <w:rPr>
          <w:rFonts w:ascii="Tahoma" w:eastAsia="Times New Roman" w:hAnsi="Tahoma" w:cs="Tahoma"/>
          <w:lang w:val="sr-Latn-BA" w:eastAsia="ar-SA"/>
        </w:rPr>
        <w:t>Datum isplate je datum prenosa novčanih sredstava sa računa Kupca na račun Prodavca.</w:t>
      </w:r>
    </w:p>
    <w:p w:rsidR="005E1DBB" w:rsidRPr="000B7B30" w:rsidRDefault="005E1DBB" w:rsidP="005E1DBB">
      <w:pPr>
        <w:suppressAutoHyphens/>
        <w:snapToGrid w:val="0"/>
        <w:spacing w:after="0" w:line="240" w:lineRule="auto"/>
        <w:jc w:val="both"/>
        <w:rPr>
          <w:rFonts w:ascii="Tahoma" w:eastAsia="Times New Roman" w:hAnsi="Tahoma" w:cs="Tahoma"/>
          <w:lang w:val="sr-Latn-BA" w:eastAsia="ar-SA"/>
        </w:rPr>
      </w:pPr>
    </w:p>
    <w:p w:rsidR="005E1DBB" w:rsidRPr="000B7B30" w:rsidRDefault="005E1DBB" w:rsidP="005E1DBB">
      <w:pPr>
        <w:suppressAutoHyphens/>
        <w:snapToGrid w:val="0"/>
        <w:spacing w:after="0" w:line="240" w:lineRule="auto"/>
        <w:jc w:val="both"/>
        <w:rPr>
          <w:rFonts w:ascii="Tahoma" w:eastAsia="Times New Roman" w:hAnsi="Tahoma" w:cs="Tahoma"/>
          <w:b/>
          <w:sz w:val="20"/>
          <w:szCs w:val="20"/>
          <w:lang w:val="sr-Cyrl-RS" w:eastAsia="ar-SA"/>
        </w:rPr>
      </w:pPr>
      <w:r w:rsidRPr="000B7B30">
        <w:rPr>
          <w:rFonts w:ascii="Tahoma" w:hAnsi="Tahoma" w:cs="Tahoma"/>
          <w:color w:val="000000" w:themeColor="text1"/>
          <w:lang w:val="sr-Cyrl-RS" w:eastAsia="ar-SA"/>
        </w:rPr>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5E1DBB" w:rsidRPr="000B7B30" w:rsidRDefault="005E1DBB" w:rsidP="005E1DBB">
      <w:pPr>
        <w:suppressAutoHyphens/>
        <w:snapToGrid w:val="0"/>
        <w:spacing w:after="0" w:line="240" w:lineRule="auto"/>
        <w:jc w:val="both"/>
        <w:rPr>
          <w:rFonts w:ascii="Tahoma" w:eastAsia="Times New Roman" w:hAnsi="Tahoma" w:cs="Tahoma"/>
          <w:b/>
          <w:sz w:val="20"/>
          <w:szCs w:val="20"/>
          <w:lang w:val="sr-Cyrl-RS"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4. ROKOVI I USLOVI ISPORUKE</w:t>
      </w:r>
    </w:p>
    <w:p w:rsidR="005E1DBB" w:rsidRPr="000B7B30" w:rsidRDefault="005E1DBB" w:rsidP="005E1DBB">
      <w:pPr>
        <w:suppressAutoHyphens/>
        <w:snapToGrid w:val="0"/>
        <w:spacing w:after="0" w:line="240" w:lineRule="auto"/>
        <w:rPr>
          <w:rFonts w:ascii="Tahoma" w:eastAsia="Times New Roman" w:hAnsi="Tahoma" w:cs="Tahoma"/>
          <w:sz w:val="20"/>
          <w:szCs w:val="20"/>
          <w:lang w:val="sr-Latn-BA" w:eastAsia="ar-SA"/>
        </w:rPr>
      </w:pPr>
    </w:p>
    <w:p w:rsidR="005E1DBB" w:rsidRPr="000B7B30" w:rsidRDefault="005E1DBB" w:rsidP="005E1DBB">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4.1.</w:t>
      </w:r>
      <w:r w:rsidRPr="000B7B30">
        <w:rPr>
          <w:rFonts w:ascii="Tahoma" w:eastAsia="Times New Roman" w:hAnsi="Tahoma" w:cs="Tahoma"/>
          <w:lang w:val="sr-Latn-BA" w:eastAsia="ar-SA"/>
        </w:rPr>
        <w:tab/>
      </w:r>
      <w:r w:rsidRPr="000B7B30">
        <w:rPr>
          <w:rFonts w:ascii="Tahoma" w:hAnsi="Tahoma" w:cs="Tahoma"/>
          <w:lang w:val="sr-Latn-BA"/>
        </w:rPr>
        <w:t xml:space="preserve">Krajnji </w:t>
      </w:r>
      <w:r w:rsidRPr="00220897">
        <w:rPr>
          <w:rFonts w:ascii="Tahoma" w:hAnsi="Tahoma" w:cs="Tahoma"/>
          <w:lang w:val="sr-Latn-BA"/>
        </w:rPr>
        <w:t xml:space="preserve">rok za isporuku Robe iznosi </w:t>
      </w:r>
      <w:r w:rsidRPr="00220897">
        <w:rPr>
          <w:rFonts w:ascii="Tahoma" w:hAnsi="Tahoma" w:cs="Tahoma"/>
          <w:lang w:val="sr-Cyrl-RS"/>
        </w:rPr>
        <w:t>______</w:t>
      </w:r>
      <w:r w:rsidRPr="00220897">
        <w:rPr>
          <w:rFonts w:ascii="Tahoma" w:hAnsi="Tahoma" w:cs="Tahoma"/>
          <w:lang w:val="sr-Latn-BA"/>
        </w:rPr>
        <w:t xml:space="preserve"> dan</w:t>
      </w:r>
      <w:r w:rsidRPr="00220897">
        <w:rPr>
          <w:rFonts w:ascii="Tahoma" w:hAnsi="Tahoma" w:cs="Tahoma"/>
          <w:lang w:val="sr-Cyrl-RS"/>
        </w:rPr>
        <w:t>а</w:t>
      </w:r>
      <w:r w:rsidRPr="00220897">
        <w:rPr>
          <w:rFonts w:ascii="Tahoma" w:hAnsi="Tahoma" w:cs="Tahoma"/>
          <w:lang w:val="sr-Latn-BA"/>
        </w:rPr>
        <w:t xml:space="preserve"> od datuma</w:t>
      </w:r>
      <w:r w:rsidRPr="00220897">
        <w:rPr>
          <w:rFonts w:ascii="Tahoma" w:hAnsi="Tahoma" w:cs="Tahoma"/>
        </w:rPr>
        <w:t>_______________</w:t>
      </w:r>
      <w:r w:rsidRPr="00220897">
        <w:rPr>
          <w:rFonts w:ascii="Tahoma" w:hAnsi="Tahoma" w:cs="Tahoma"/>
          <w:lang w:val="ru-RU"/>
        </w:rPr>
        <w:t xml:space="preserve"> </w:t>
      </w:r>
      <w:r w:rsidRPr="00220897">
        <w:rPr>
          <w:rFonts w:ascii="Tahoma" w:hAnsi="Tahoma" w:cs="Tahoma"/>
          <w:lang w:val="sr-Latn-RS"/>
        </w:rPr>
        <w:t>zahtjeva Kupca, kojom se utvrđuje količina Robe sa naznakom odstupanja</w:t>
      </w:r>
      <w:r w:rsidRPr="00220897">
        <w:rPr>
          <w:rFonts w:ascii="Tahoma" w:hAnsi="Tahoma" w:cs="Tahoma"/>
          <w:lang w:val="sr-Latn-BA"/>
        </w:rPr>
        <w:t>.</w:t>
      </w:r>
      <w:r w:rsidRPr="000B7B30">
        <w:rPr>
          <w:rFonts w:ascii="Tahoma" w:eastAsia="Times New Roman" w:hAnsi="Tahoma" w:cs="Tahoma"/>
          <w:lang w:val="sr-Latn-BA" w:eastAsia="ar-SA"/>
        </w:rPr>
        <w:t xml:space="preserve"> </w:t>
      </w:r>
    </w:p>
    <w:p w:rsidR="005E1DBB" w:rsidRDefault="005E1DBB" w:rsidP="005E1DBB">
      <w:pPr>
        <w:suppressAutoHyphens/>
        <w:snapToGrid w:val="0"/>
        <w:spacing w:after="0"/>
        <w:jc w:val="both"/>
        <w:rPr>
          <w:rFonts w:ascii="Tahoma" w:eastAsia="Times New Roman" w:hAnsi="Tahoma" w:cs="Tahoma"/>
          <w:lang w:val="sr-Latn-BA" w:eastAsia="ar-SA"/>
        </w:rPr>
      </w:pPr>
    </w:p>
    <w:p w:rsidR="005E1DBB" w:rsidRPr="000B7B30" w:rsidRDefault="005E1DBB" w:rsidP="005E1DBB">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5E1DBB" w:rsidRDefault="005E1DBB" w:rsidP="005E1DBB">
      <w:pPr>
        <w:suppressAutoHyphens/>
        <w:snapToGrid w:val="0"/>
        <w:spacing w:after="0"/>
        <w:jc w:val="both"/>
        <w:rPr>
          <w:rFonts w:ascii="Tahoma" w:eastAsia="Times New Roman" w:hAnsi="Tahoma" w:cs="Tahoma"/>
          <w:lang w:val="sr-Latn-BA" w:eastAsia="ar-SA"/>
        </w:rPr>
      </w:pPr>
    </w:p>
    <w:p w:rsidR="005E1DBB" w:rsidRPr="000B7B30" w:rsidRDefault="005E1DBB" w:rsidP="005E1DBB">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5E1DBB" w:rsidRPr="000B7B30" w:rsidRDefault="005E1DBB" w:rsidP="005E1DBB">
      <w:pPr>
        <w:suppressAutoHyphens/>
        <w:snapToGrid w:val="0"/>
        <w:spacing w:after="0" w:line="240" w:lineRule="auto"/>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5E1DBB" w:rsidRPr="000B7B30" w:rsidRDefault="005E1DBB" w:rsidP="005E1DBB">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5E1DBB" w:rsidRPr="000B7B30" w:rsidRDefault="005E1DBB" w:rsidP="005E1DBB">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5E1DBB" w:rsidRPr="000B7B30" w:rsidRDefault="005E1DBB" w:rsidP="005E1DBB">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5E1DBB" w:rsidRPr="000B7B30" w:rsidRDefault="005E1DBB" w:rsidP="005E1DBB">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d) Certifikat o porijeklu Robe;</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lang w:val="sr-Latn-BA" w:eastAsia="ar-SA"/>
        </w:rPr>
        <w:t xml:space="preserve">e) Komplet tehničke dokumentacije </w:t>
      </w:r>
      <w:r w:rsidRPr="000B7B30">
        <w:rPr>
          <w:rFonts w:ascii="Tahoma" w:eastAsia="Times New Roman" w:hAnsi="Tahoma" w:cs="Tahoma"/>
          <w:szCs w:val="20"/>
          <w:lang w:val="sr-Latn-BA" w:eastAsia="ar-SA"/>
        </w:rPr>
        <w:t xml:space="preserve">za svaku jedinicu Robe u skladu sa Prilogom br. 1. </w:t>
      </w:r>
    </w:p>
    <w:p w:rsidR="005E1DBB" w:rsidRPr="00931746" w:rsidRDefault="005E1DBB" w:rsidP="005E1DBB">
      <w:pPr>
        <w:suppressAutoHyphens/>
        <w:snapToGrid w:val="0"/>
        <w:spacing w:after="0" w:line="240" w:lineRule="auto"/>
        <w:jc w:val="both"/>
        <w:rPr>
          <w:rFonts w:ascii="Tahoma" w:eastAsia="Times New Roman" w:hAnsi="Tahoma" w:cs="Tahoma"/>
          <w:szCs w:val="20"/>
          <w:lang w:val="sr-Latn-BA" w:eastAsia="ar-SA"/>
        </w:rPr>
      </w:pPr>
      <w:r>
        <w:rPr>
          <w:rFonts w:ascii="Tahoma" w:eastAsia="Times New Roman" w:hAnsi="Tahoma" w:cs="Tahoma"/>
          <w:szCs w:val="20"/>
          <w:lang w:val="sr-Latn-BA" w:eastAsia="ar-SA"/>
        </w:rPr>
        <w:t>e) bezbjedonosno tehnički list;</w:t>
      </w:r>
    </w:p>
    <w:p w:rsidR="005E1DBB" w:rsidRPr="00931746" w:rsidRDefault="005E1DBB" w:rsidP="005E1DBB">
      <w:pPr>
        <w:suppressAutoHyphens/>
        <w:snapToGrid w:val="0"/>
        <w:spacing w:after="0" w:line="240" w:lineRule="auto"/>
        <w:jc w:val="both"/>
        <w:rPr>
          <w:rFonts w:ascii="Tahoma" w:eastAsia="Times New Roman" w:hAnsi="Tahoma" w:cs="Tahoma"/>
          <w:szCs w:val="20"/>
          <w:lang w:val="sr-Latn-BA" w:eastAsia="ar-SA"/>
        </w:rPr>
      </w:pPr>
      <w:r w:rsidRPr="00931746">
        <w:rPr>
          <w:rFonts w:ascii="Tahoma" w:eastAsia="Times New Roman" w:hAnsi="Tahoma" w:cs="Tahoma"/>
          <w:szCs w:val="20"/>
          <w:lang w:val="sr-Latn-BA" w:eastAsia="ar-SA"/>
        </w:rPr>
        <w:t>ž) tehnički podaci</w:t>
      </w:r>
      <w:r>
        <w:rPr>
          <w:rFonts w:ascii="Tahoma" w:eastAsia="Times New Roman" w:hAnsi="Tahoma" w:cs="Tahoma"/>
          <w:szCs w:val="20"/>
          <w:lang w:val="sr-Latn-BA" w:eastAsia="ar-SA"/>
        </w:rPr>
        <w:t>;</w:t>
      </w:r>
    </w:p>
    <w:p w:rsidR="005E1DBB" w:rsidRDefault="005E1DBB" w:rsidP="005E1DBB">
      <w:pPr>
        <w:suppressAutoHyphens/>
        <w:snapToGrid w:val="0"/>
        <w:spacing w:after="0" w:line="240" w:lineRule="auto"/>
        <w:jc w:val="both"/>
        <w:rPr>
          <w:rFonts w:ascii="Tahoma" w:eastAsia="Times New Roman" w:hAnsi="Tahoma" w:cs="Tahoma"/>
          <w:szCs w:val="20"/>
          <w:lang w:val="sr-Latn-BA" w:eastAsia="ar-SA"/>
        </w:rPr>
      </w:pPr>
      <w:r w:rsidRPr="00931746">
        <w:rPr>
          <w:rFonts w:ascii="Tahoma" w:eastAsia="Times New Roman" w:hAnsi="Tahoma" w:cs="Tahoma"/>
          <w:szCs w:val="20"/>
          <w:lang w:val="sr-Latn-BA" w:eastAsia="ar-SA"/>
        </w:rPr>
        <w:t>i) uputstvo za upotrebu, skladištenje i transport</w:t>
      </w:r>
      <w:r>
        <w:rPr>
          <w:rFonts w:ascii="Tahoma" w:eastAsia="Times New Roman" w:hAnsi="Tahoma" w:cs="Tahoma"/>
          <w:szCs w:val="20"/>
          <w:lang w:val="sr-Latn-BA" w:eastAsia="ar-SA"/>
        </w:rPr>
        <w:t>;</w:t>
      </w:r>
    </w:p>
    <w:p w:rsidR="005E1DBB" w:rsidRDefault="005E1DBB" w:rsidP="005E1DBB">
      <w:pPr>
        <w:suppressAutoHyphens/>
        <w:snapToGrid w:val="0"/>
        <w:spacing w:after="0" w:line="240" w:lineRule="auto"/>
        <w:jc w:val="both"/>
        <w:rPr>
          <w:rFonts w:ascii="Tahoma" w:eastAsia="Times New Roman" w:hAnsi="Tahoma" w:cs="Tahoma"/>
          <w:szCs w:val="20"/>
          <w:lang w:val="sr-Latn-BA" w:eastAsia="ar-SA"/>
        </w:rPr>
      </w:pPr>
      <w:r>
        <w:rPr>
          <w:rFonts w:ascii="Tahoma" w:eastAsia="Times New Roman" w:hAnsi="Tahoma" w:cs="Tahoma"/>
          <w:szCs w:val="20"/>
          <w:lang w:val="sr-Latn-BA" w:eastAsia="ar-SA"/>
        </w:rPr>
        <w:t>j) Rješenje o upisu reagenata u Inventar hemikalija RS</w:t>
      </w:r>
    </w:p>
    <w:p w:rsidR="005E1DBB" w:rsidRDefault="005E1DBB" w:rsidP="005E1DBB">
      <w:pPr>
        <w:suppressAutoHyphens/>
        <w:snapToGrid w:val="0"/>
        <w:spacing w:after="0" w:line="240" w:lineRule="auto"/>
        <w:jc w:val="both"/>
        <w:rPr>
          <w:rFonts w:ascii="Tahoma" w:eastAsia="Times New Roman" w:hAnsi="Tahoma" w:cs="Tahoma"/>
          <w:szCs w:val="20"/>
          <w:lang w:val="sr-Latn-BA" w:eastAsia="ar-SA"/>
        </w:rPr>
      </w:pPr>
      <w:r>
        <w:rPr>
          <w:rFonts w:ascii="Tahoma" w:eastAsia="Times New Roman" w:hAnsi="Tahoma" w:cs="Tahoma"/>
          <w:szCs w:val="20"/>
          <w:lang w:val="sr-Latn-BA" w:eastAsia="ar-SA"/>
        </w:rPr>
        <w:t>H) garancije na kvalitet</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p>
    <w:p w:rsidR="005E1DBB" w:rsidRPr="000B7B30" w:rsidRDefault="005E1DBB" w:rsidP="005E1DBB">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5E1DBB" w:rsidRPr="000B7B30" w:rsidRDefault="005E1DBB" w:rsidP="005E1DBB">
      <w:pPr>
        <w:spacing w:after="0"/>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Pr="000B7B30">
        <w:rPr>
          <w:rFonts w:ascii="Tahoma" w:hAnsi="Tahoma" w:cs="Tahoma"/>
          <w:lang w:val="sr-Latn-BA"/>
        </w:rPr>
        <w:t>Kupac    preuzeo Robu:</w:t>
      </w:r>
    </w:p>
    <w:p w:rsidR="005E1DBB" w:rsidRPr="000B7B30" w:rsidRDefault="005E1DBB" w:rsidP="005E1DBB">
      <w:pPr>
        <w:suppressAutoHyphens/>
        <w:snapToGrid w:val="0"/>
        <w:spacing w:after="0" w:line="240" w:lineRule="auto"/>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Pr>
          <w:rFonts w:ascii="Tahoma" w:eastAsia="Times New Roman" w:hAnsi="Tahoma" w:cs="Tahoma"/>
          <w:i/>
          <w:szCs w:val="20"/>
          <w:lang w:val="sr-Latn-BA" w:eastAsia="ar-SA"/>
        </w:rPr>
        <w:t xml:space="preserve"> teritorije Bosne i Hercegovine)</w:t>
      </w:r>
      <w:r w:rsidRPr="000B7B30">
        <w:rPr>
          <w:rFonts w:ascii="Tahoma" w:eastAsia="Times New Roman" w:hAnsi="Tahoma" w:cs="Tahoma"/>
          <w:szCs w:val="20"/>
          <w:lang w:val="sr-Cyrl-RS" w:eastAsia="ar-SA"/>
        </w:rPr>
        <w:t>;</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5E1DBB" w:rsidRPr="000B7B30" w:rsidRDefault="005E1DBB" w:rsidP="005E1DBB">
      <w:pPr>
        <w:suppressAutoHyphens/>
        <w:snapToGrid w:val="0"/>
        <w:spacing w:after="0" w:line="240" w:lineRule="auto"/>
        <w:jc w:val="both"/>
        <w:rPr>
          <w:rFonts w:ascii="Tahoma" w:eastAsia="Times New Roman" w:hAnsi="Tahoma" w:cs="Tahoma"/>
          <w:b/>
          <w:i/>
          <w:szCs w:val="20"/>
          <w:lang w:val="sr-Latn-BA" w:eastAsia="ar-SA"/>
        </w:rPr>
      </w:pP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0B7B30">
        <w:rPr>
          <w:rFonts w:ascii="Tahoma" w:eastAsia="Times New Roman" w:hAnsi="Tahoma" w:cs="Tahoma"/>
          <w:i/>
          <w:szCs w:val="20"/>
          <w:lang w:val="sr-Latn-BA" w:eastAsia="ar-SA"/>
        </w:rPr>
        <w:t>: ili u skladu sa Zapisnikom o kvalitativnom prijemu robe koji Naručilac potpisuje u roku od 15 dana od dana isporuke Robe.</w:t>
      </w:r>
    </w:p>
    <w:p w:rsidR="005E1DBB" w:rsidRPr="000B7B30" w:rsidRDefault="005E1DBB" w:rsidP="005E1DBB">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5E1DBB" w:rsidRPr="000B7B30" w:rsidRDefault="005E1DBB" w:rsidP="005E1DBB">
      <w:pPr>
        <w:suppressAutoHyphens/>
        <w:snapToGrid w:val="0"/>
        <w:spacing w:after="0" w:line="240" w:lineRule="auto"/>
        <w:ind w:right="57"/>
        <w:jc w:val="both"/>
        <w:rPr>
          <w:rFonts w:ascii="Tahoma" w:hAnsi="Tahoma" w:cs="Tahoma"/>
          <w:i/>
          <w:lang w:val="sr-Latn-RS"/>
        </w:rPr>
      </w:pPr>
      <w:r w:rsidRPr="000B7B30">
        <w:rPr>
          <w:rFonts w:ascii="Tahoma" w:eastAsia="Times New Roman" w:hAnsi="Tahoma" w:cs="Tahoma"/>
          <w:szCs w:val="20"/>
          <w:lang w:val="sr-Cyrl-RS" w:eastAsia="ar-SA"/>
        </w:rPr>
        <w:t xml:space="preserve">4.7. </w:t>
      </w:r>
      <w:r w:rsidRPr="000B7B30">
        <w:rPr>
          <w:rFonts w:ascii="Tahoma" w:hAnsi="Tahoma" w:cs="Tahoma"/>
          <w:lang w:val="sr-Latn-BA"/>
        </w:rPr>
        <w:t xml:space="preserve">U slučaju isporuke Robe u nedovoljnoj količini, Kupac ima pravo da plati samo onu količinu Robe koja je isporučena. </w:t>
      </w:r>
    </w:p>
    <w:p w:rsidR="005E1DBB" w:rsidRPr="000B7B30" w:rsidRDefault="005E1DBB" w:rsidP="005E1DBB">
      <w:pPr>
        <w:suppressAutoHyphens/>
        <w:snapToGrid w:val="0"/>
        <w:spacing w:after="0" w:line="240" w:lineRule="auto"/>
        <w:jc w:val="both"/>
        <w:rPr>
          <w:rFonts w:ascii="Tahoma" w:eastAsia="Times New Roman" w:hAnsi="Tahoma" w:cs="Tahoma"/>
          <w:szCs w:val="20"/>
          <w:lang w:val="sr-Cyrl-RS" w:eastAsia="ar-SA"/>
        </w:rPr>
      </w:pPr>
    </w:p>
    <w:p w:rsidR="005E1DBB"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0B7B30">
        <w:rPr>
          <w:rFonts w:ascii="Tahoma" w:eastAsia="Times New Roman" w:hAnsi="Tahoma" w:cs="Tahoma"/>
          <w:szCs w:val="20"/>
          <w:lang w:val="sr-Latn-RS" w:eastAsia="ar-SA"/>
        </w:rPr>
        <w:t>____________</w:t>
      </w:r>
      <w:r w:rsidRPr="000B7B30">
        <w:rPr>
          <w:rFonts w:ascii="Tahoma" w:eastAsia="Times New Roman" w:hAnsi="Tahoma" w:cs="Tahoma"/>
          <w:szCs w:val="20"/>
          <w:lang w:val="sr-Latn-BA" w:eastAsia="ar-SA"/>
        </w:rPr>
        <w:t>od trenutka kada o tome obavjesti Prodavaca.</w:t>
      </w:r>
    </w:p>
    <w:p w:rsidR="005E1DBB" w:rsidRDefault="005E1DBB" w:rsidP="005E1DBB">
      <w:pPr>
        <w:suppressAutoHyphens/>
        <w:snapToGrid w:val="0"/>
        <w:spacing w:after="0" w:line="240" w:lineRule="auto"/>
        <w:jc w:val="both"/>
        <w:rPr>
          <w:rFonts w:ascii="Tahoma" w:eastAsia="Times New Roman" w:hAnsi="Tahoma" w:cs="Tahoma"/>
          <w:szCs w:val="20"/>
          <w:lang w:val="sr-Latn-BA" w:eastAsia="ar-SA"/>
        </w:rPr>
      </w:pPr>
    </w:p>
    <w:p w:rsidR="005E1DBB" w:rsidRPr="00220897" w:rsidRDefault="005E1DBB" w:rsidP="005E1DBB">
      <w:pPr>
        <w:suppressAutoHyphens/>
        <w:snapToGrid w:val="0"/>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5E1DBB" w:rsidRPr="000B7B30" w:rsidRDefault="005E1DBB" w:rsidP="005E1DBB">
      <w:pPr>
        <w:suppressAutoHyphens/>
        <w:snapToGrid w:val="0"/>
        <w:spacing w:after="0" w:line="240" w:lineRule="auto"/>
        <w:rPr>
          <w:rFonts w:ascii="Tahoma" w:eastAsia="Times New Roman" w:hAnsi="Tahoma" w:cs="Tahoma"/>
          <w:b/>
          <w:sz w:val="20"/>
          <w:szCs w:val="20"/>
          <w:lang w:val="sr-Latn-BA"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5. AMBALAŽA I OZNAČAVANjE</w:t>
      </w:r>
    </w:p>
    <w:p w:rsidR="005E1DBB" w:rsidRPr="000B7B30" w:rsidRDefault="005E1DBB" w:rsidP="005E1DBB">
      <w:pPr>
        <w:suppressAutoHyphens/>
        <w:snapToGrid w:val="0"/>
        <w:spacing w:after="0" w:line="240" w:lineRule="auto"/>
        <w:rPr>
          <w:rFonts w:ascii="Tahoma" w:eastAsia="Times New Roman" w:hAnsi="Tahoma" w:cs="Tahoma"/>
          <w:sz w:val="20"/>
          <w:szCs w:val="20"/>
          <w:lang w:val="sr-Latn-BA" w:eastAsia="ar-SA"/>
        </w:rPr>
      </w:pPr>
    </w:p>
    <w:p w:rsidR="005E1DBB"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Pr>
          <w:rFonts w:ascii="Tahoma" w:eastAsia="Times New Roman" w:hAnsi="Tahoma" w:cs="Tahoma"/>
          <w:szCs w:val="20"/>
          <w:lang w:val="sr-Latn-BA" w:eastAsia="ar-SA"/>
        </w:rPr>
        <w:t>Roba se mora dostavljati na način naveden u Specifikaciji Robe koja je u Prilogu 1 ovog Ugovora.</w:t>
      </w:r>
    </w:p>
    <w:p w:rsidR="00F271F1" w:rsidRDefault="00F271F1" w:rsidP="005E1DBB">
      <w:pPr>
        <w:suppressAutoHyphens/>
        <w:snapToGrid w:val="0"/>
        <w:spacing w:after="0" w:line="240" w:lineRule="auto"/>
        <w:jc w:val="both"/>
        <w:rPr>
          <w:rFonts w:ascii="Tahoma" w:eastAsia="Times New Roman" w:hAnsi="Tahoma" w:cs="Tahoma"/>
          <w:szCs w:val="20"/>
          <w:lang w:val="sr-Latn-BA" w:eastAsia="ar-SA"/>
        </w:rPr>
      </w:pPr>
    </w:p>
    <w:p w:rsidR="005E1DBB"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5.2.</w:t>
      </w:r>
      <w:r w:rsidRPr="000B7B30">
        <w:rPr>
          <w:rFonts w:ascii="Tahoma" w:eastAsia="Times New Roman" w:hAnsi="Tahoma" w:cs="Tahoma"/>
          <w:szCs w:val="20"/>
          <w:lang w:val="sr-Latn-BA" w:eastAsia="ar-SA"/>
        </w:rPr>
        <w:tab/>
        <w:t>Prije pakovanja, svi obrađeni dijelovi Robe moraju biti konzervirani na odgovarajući način, koji će zaštititi Robu od kvara tokom prevoza i skladištenja.</w:t>
      </w:r>
    </w:p>
    <w:p w:rsidR="00F271F1" w:rsidRDefault="00F271F1" w:rsidP="005E1DBB">
      <w:pPr>
        <w:suppressAutoHyphens/>
        <w:snapToGrid w:val="0"/>
        <w:spacing w:after="0" w:line="240" w:lineRule="auto"/>
        <w:jc w:val="both"/>
        <w:rPr>
          <w:rFonts w:ascii="Tahoma" w:eastAsia="Times New Roman" w:hAnsi="Tahoma" w:cs="Tahoma"/>
          <w:szCs w:val="20"/>
          <w:lang w:val="sr-Latn-BA" w:eastAsia="ar-SA"/>
        </w:rPr>
      </w:pPr>
    </w:p>
    <w:p w:rsidR="005E1DBB" w:rsidRPr="000B7B30" w:rsidRDefault="005E1DBB" w:rsidP="005E1DBB">
      <w:pPr>
        <w:suppressAutoHyphens/>
        <w:snapToGrid w:val="0"/>
        <w:spacing w:after="0" w:line="240" w:lineRule="auto"/>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5E1DBB" w:rsidRDefault="005E1DBB" w:rsidP="005E1DBB">
      <w:pPr>
        <w:suppressAutoHyphens/>
        <w:snapToGrid w:val="0"/>
        <w:spacing w:after="0" w:line="240" w:lineRule="auto"/>
        <w:rPr>
          <w:rFonts w:ascii="Tahoma" w:eastAsia="Times New Roman" w:hAnsi="Tahoma" w:cs="Tahoma"/>
          <w:b/>
          <w:szCs w:val="20"/>
          <w:lang w:val="es-SV" w:eastAsia="ar-SA"/>
        </w:rPr>
      </w:pPr>
    </w:p>
    <w:p w:rsidR="005E1DBB" w:rsidRDefault="005E1DBB" w:rsidP="005E1DBB">
      <w:pPr>
        <w:suppressAutoHyphens/>
        <w:snapToGrid w:val="0"/>
        <w:spacing w:after="0" w:line="240" w:lineRule="auto"/>
        <w:rPr>
          <w:rFonts w:ascii="Tahoma" w:eastAsia="Times New Roman" w:hAnsi="Tahoma" w:cs="Tahoma"/>
          <w:b/>
          <w:szCs w:val="20"/>
          <w:lang w:val="es-SV"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6. GARANCIJE</w:t>
      </w:r>
    </w:p>
    <w:p w:rsidR="005E1DBB" w:rsidRPr="000B7B30" w:rsidRDefault="005E1DBB" w:rsidP="005E1DBB">
      <w:pPr>
        <w:suppressAutoHyphens/>
        <w:snapToGrid w:val="0"/>
        <w:spacing w:after="0" w:line="240" w:lineRule="auto"/>
        <w:rPr>
          <w:rFonts w:ascii="Tahoma" w:eastAsia="Times New Roman" w:hAnsi="Tahoma" w:cs="Tahoma"/>
          <w:sz w:val="20"/>
          <w:szCs w:val="20"/>
          <w:lang w:val="es-SV" w:eastAsia="ar-SA"/>
        </w:rPr>
      </w:pPr>
    </w:p>
    <w:p w:rsidR="005E1DBB" w:rsidRDefault="005E1DBB" w:rsidP="005E1DBB">
      <w:pPr>
        <w:spacing w:after="0"/>
        <w:rPr>
          <w:rFonts w:ascii="Tahoma" w:hAnsi="Tahoma" w:cs="Tahoma"/>
          <w:lang w:val="sr-Latn-BA"/>
        </w:rPr>
      </w:pPr>
      <w:r w:rsidRPr="000B7B30">
        <w:rPr>
          <w:rFonts w:ascii="Tahoma" w:eastAsia="Times New Roman" w:hAnsi="Tahoma" w:cs="Tahoma"/>
          <w:szCs w:val="20"/>
          <w:lang w:val="es-SV" w:eastAsia="ar-SA"/>
        </w:rPr>
        <w:t xml:space="preserve">6.1. </w:t>
      </w:r>
      <w:r w:rsidRPr="000B7B30">
        <w:rPr>
          <w:rFonts w:ascii="Tahoma" w:hAnsi="Tahoma" w:cs="Tahoma"/>
          <w:lang w:val="sr-Latn-BA"/>
        </w:rPr>
        <w:t>Kvalitet proizvedene i isporučene Robe potvrđu</w:t>
      </w:r>
      <w:r>
        <w:rPr>
          <w:rFonts w:ascii="Tahoma" w:hAnsi="Tahoma" w:cs="Tahoma"/>
          <w:lang w:val="sr-Latn-BA"/>
        </w:rPr>
        <w:t>je se potvrdama o usklađenosti.</w:t>
      </w:r>
    </w:p>
    <w:p w:rsidR="005E1DBB" w:rsidRPr="000B7B30" w:rsidRDefault="005E1DBB" w:rsidP="005E1DBB">
      <w:pPr>
        <w:spacing w:after="0"/>
        <w:ind w:right="-279"/>
        <w:rPr>
          <w:rFonts w:ascii="Tahoma" w:hAnsi="Tahoma" w:cs="Tahoma"/>
          <w:lang w:val="sr-Latn-BA"/>
        </w:rPr>
      </w:pPr>
      <w:r w:rsidRPr="000B7B30">
        <w:rPr>
          <w:rFonts w:ascii="Tahoma" w:hAnsi="Tahoma" w:cs="Tahoma"/>
          <w:lang w:val="sr-Latn-BA"/>
        </w:rPr>
        <w:t>Prodavac garantuje:</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a) </w:t>
      </w:r>
      <w:r w:rsidRPr="000B7B30">
        <w:rPr>
          <w:rFonts w:ascii="Tahoma" w:eastAsia="Times New Roman" w:hAnsi="Tahoma" w:cs="Tahoma"/>
          <w:szCs w:val="20"/>
          <w:lang w:val="es-SV" w:eastAsia="ar-SA"/>
        </w:rPr>
        <w:tab/>
      </w:r>
      <w:r w:rsidRPr="000B7B30">
        <w:rPr>
          <w:rFonts w:ascii="Tahoma" w:eastAsia="Times New Roman" w:hAnsi="Tahoma" w:cs="Tahoma"/>
          <w:szCs w:val="20"/>
          <w:lang w:val="sr-Latn-BA" w:eastAsia="ar-SA"/>
        </w:rPr>
        <w:t>da je Roba nova i odgovara tehničkim zahtjevima;</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 </w:t>
      </w:r>
      <w:r w:rsidRPr="000B7B30">
        <w:rPr>
          <w:rFonts w:ascii="Tahoma" w:eastAsia="Times New Roman" w:hAnsi="Tahoma" w:cs="Tahoma"/>
          <w:szCs w:val="20"/>
          <w:lang w:val="sr-Latn-BA" w:eastAsia="ar-SA"/>
        </w:rPr>
        <w:tab/>
        <w:t>da će prilikom izrade Robe primjenjivati visokovkalitetni materijali, te da će biti obezbjeđena prvoklasna obrada i tehnologija izrade Robe,</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v) </w:t>
      </w:r>
      <w:r w:rsidRPr="000B7B30">
        <w:rPr>
          <w:rFonts w:ascii="Tahoma" w:eastAsia="Times New Roman" w:hAnsi="Tahoma" w:cs="Tahoma"/>
          <w:szCs w:val="20"/>
          <w:lang w:val="sr-Latn-BA" w:eastAsia="ar-SA"/>
        </w:rPr>
        <w:tab/>
        <w:t>da komplet Robe koja se izrađuje odgovara uslovima ovog Ugovora.</w:t>
      </w:r>
    </w:p>
    <w:p w:rsidR="005E1DBB" w:rsidRPr="000B7B30" w:rsidRDefault="005E1DBB" w:rsidP="005E1DBB">
      <w:pPr>
        <w:suppressAutoHyphens/>
        <w:snapToGrid w:val="0"/>
        <w:spacing w:after="0" w:line="240" w:lineRule="auto"/>
        <w:jc w:val="both"/>
        <w:rPr>
          <w:rFonts w:ascii="Tahoma" w:eastAsia="Times New Roman" w:hAnsi="Tahoma" w:cs="Tahoma"/>
          <w:szCs w:val="20"/>
          <w:lang w:eastAsia="ar-SA"/>
        </w:rPr>
      </w:pP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6.2. </w:t>
      </w:r>
      <w:r w:rsidRPr="000B7B30">
        <w:rPr>
          <w:rFonts w:ascii="Tahoma" w:eastAsia="Times New Roman" w:hAnsi="Tahoma" w:cs="Tahoma"/>
          <w:szCs w:val="20"/>
          <w:lang w:val="sr-Latn-BA" w:eastAsia="ar-SA"/>
        </w:rPr>
        <w:t>Garantni rok za Robu počinje sa datumom isporuke Robe i navodi se za svaku vrstu Robe u specifikaciji (Prilog br. 1).</w:t>
      </w:r>
    </w:p>
    <w:p w:rsidR="005E1DBB" w:rsidRDefault="005E1DBB" w:rsidP="005E1DBB">
      <w:pPr>
        <w:widowControl w:val="0"/>
        <w:suppressAutoHyphens/>
        <w:snapToGrid w:val="0"/>
        <w:spacing w:after="0" w:line="240" w:lineRule="auto"/>
        <w:jc w:val="both"/>
        <w:rPr>
          <w:rFonts w:ascii="Tahoma" w:eastAsia="Times New Roman" w:hAnsi="Tahoma" w:cs="Tahoma"/>
          <w:szCs w:val="20"/>
          <w:lang w:val="sr-Latn-BA" w:eastAsia="ar-SA"/>
        </w:rPr>
      </w:pPr>
    </w:p>
    <w:p w:rsidR="005E1DBB" w:rsidRPr="000B7B30" w:rsidRDefault="005E1DBB" w:rsidP="005E1DBB">
      <w:pPr>
        <w:widowControl w:val="0"/>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6.3. </w:t>
      </w:r>
      <w:r w:rsidRPr="000B7B30">
        <w:rPr>
          <w:rFonts w:ascii="Tahoma" w:hAnsi="Tahoma" w:cs="Tahoma"/>
          <w:lang w:val="sr-Latn-BA"/>
        </w:rPr>
        <w:t xml:space="preserve">Ukoliko nakon preuzimanja Robe, ili tokom garantnog roka, budu uočeni nedostaci kod Robe, ili neusklađenost Robe sa uslovima iz ovog Ugovora, Prodavac je dužan za svoj račun otkloniti </w:t>
      </w:r>
      <w:r w:rsidRPr="000B7B30">
        <w:rPr>
          <w:rFonts w:ascii="Tahoma" w:hAnsi="Tahoma" w:cs="Tahoma"/>
          <w:lang w:val="sr-Latn-BA"/>
        </w:rPr>
        <w:lastRenderedPageBreak/>
        <w:t>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0B7B30">
        <w:rPr>
          <w:rFonts w:ascii="Tahoma" w:eastAsia="Times New Roman" w:hAnsi="Tahoma" w:cs="Tahoma"/>
          <w:szCs w:val="20"/>
          <w:lang w:val="sr-Latn-BA" w:eastAsia="ar-SA"/>
        </w:rPr>
        <w:t>.</w:t>
      </w:r>
    </w:p>
    <w:p w:rsidR="005E1DBB" w:rsidRPr="000B7B30" w:rsidRDefault="005E1DBB" w:rsidP="005E1DBB">
      <w:pPr>
        <w:suppressAutoHyphens/>
        <w:snapToGrid w:val="0"/>
        <w:spacing w:after="0" w:line="240" w:lineRule="auto"/>
        <w:rPr>
          <w:rFonts w:ascii="Tahoma" w:hAnsi="Tahoma" w:cs="Tahoma"/>
          <w:lang w:val="sr-Latn-BA"/>
        </w:rPr>
      </w:pPr>
      <w:r w:rsidRPr="000B7B30">
        <w:rPr>
          <w:rFonts w:ascii="Tahoma" w:hAnsi="Tahoma" w:cs="Tahoma"/>
          <w:lang w:val="sr-Latn-BA"/>
        </w:rPr>
        <w:t>Sve troškove vezane za zamjenu Robe snosi Prodavac.</w:t>
      </w:r>
    </w:p>
    <w:p w:rsidR="005E1DBB" w:rsidRPr="000B7B30" w:rsidRDefault="005E1DBB" w:rsidP="005E1DBB">
      <w:pPr>
        <w:suppressAutoHyphens/>
        <w:snapToGrid w:val="0"/>
        <w:spacing w:after="0" w:line="240" w:lineRule="auto"/>
        <w:rPr>
          <w:rFonts w:ascii="Tahoma" w:hAnsi="Tahoma" w:cs="Tahoma"/>
          <w:color w:val="FF0000"/>
          <w:lang w:val="sr-Latn-BA"/>
        </w:rPr>
      </w:pPr>
    </w:p>
    <w:p w:rsidR="005E1DBB" w:rsidRPr="00904256" w:rsidRDefault="005E1DBB" w:rsidP="005E1DBB">
      <w:pPr>
        <w:spacing w:after="0" w:line="240" w:lineRule="auto"/>
        <w:jc w:val="both"/>
        <w:rPr>
          <w:rFonts w:ascii="Tahoma" w:eastAsia="Times New Roman" w:hAnsi="Tahoma" w:cs="Tahoma"/>
          <w:szCs w:val="20"/>
          <w:lang w:val="sr-Latn-BA" w:eastAsia="ar-SA"/>
        </w:rPr>
      </w:pPr>
      <w:r w:rsidRPr="00904256">
        <w:rPr>
          <w:rFonts w:ascii="Tahoma" w:eastAsia="Times New Roman" w:hAnsi="Tahoma" w:cs="Tahoma"/>
          <w:szCs w:val="20"/>
          <w:lang w:val="sr-Latn-BA" w:eastAsia="ar-SA"/>
        </w:rPr>
        <w:t>6.4. Osnov za zamjenu nekvalitetne robe predstavlja Zapisnik o uočenim nedostacima Robe, potpisan od strane ovlašćenih predstavnika Strana ili Zapisnik o nezavisnom ispitivanju.</w:t>
      </w:r>
    </w:p>
    <w:p w:rsidR="005E1DBB" w:rsidRPr="000B7B30" w:rsidRDefault="005E1DBB" w:rsidP="005E1DBB">
      <w:pPr>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6.5. </w:t>
      </w:r>
      <w:r w:rsidRPr="000B7B30">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5E1DBB" w:rsidRPr="004D49C8" w:rsidRDefault="005E1DBB" w:rsidP="004D49C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5E1DBB" w:rsidRDefault="005E1DBB" w:rsidP="005E1DBB">
      <w:pPr>
        <w:suppressAutoHyphens/>
        <w:snapToGrid w:val="0"/>
        <w:spacing w:after="0" w:line="240" w:lineRule="auto"/>
        <w:rPr>
          <w:rFonts w:ascii="Tahoma" w:eastAsia="Times New Roman" w:hAnsi="Tahoma" w:cs="Tahoma"/>
          <w:b/>
          <w:szCs w:val="20"/>
          <w:lang w:val="sr-Latn-BA" w:eastAsia="ar-SA"/>
        </w:rPr>
      </w:pPr>
    </w:p>
    <w:p w:rsidR="005E1DBB" w:rsidRPr="000B7B30" w:rsidRDefault="005E1DBB" w:rsidP="005E1DBB">
      <w:pPr>
        <w:suppressAutoHyphens/>
        <w:snapToGrid w:val="0"/>
        <w:spacing w:after="0" w:line="240" w:lineRule="auto"/>
        <w:rPr>
          <w:rFonts w:ascii="Tahoma" w:eastAsia="Times New Roman" w:hAnsi="Tahoma" w:cs="Tahoma"/>
          <w:b/>
          <w:sz w:val="20"/>
          <w:szCs w:val="20"/>
          <w:lang w:val="sr-Latn-BA" w:eastAsia="ar-SA"/>
        </w:rPr>
      </w:pPr>
      <w:r w:rsidRPr="000B7B30">
        <w:rPr>
          <w:rFonts w:ascii="Tahoma" w:eastAsia="Times New Roman" w:hAnsi="Tahoma" w:cs="Tahoma"/>
          <w:b/>
          <w:szCs w:val="20"/>
          <w:lang w:val="sr-Latn-BA" w:eastAsia="ar-SA"/>
        </w:rPr>
        <w:t xml:space="preserve">7. ODGOVORNOST STRANA </w:t>
      </w:r>
    </w:p>
    <w:p w:rsidR="005E1DBB" w:rsidRPr="000B7B30" w:rsidRDefault="005E1DBB" w:rsidP="005E1DBB">
      <w:pPr>
        <w:suppressAutoHyphens/>
        <w:snapToGrid w:val="0"/>
        <w:spacing w:after="0" w:line="240" w:lineRule="auto"/>
        <w:rPr>
          <w:rFonts w:ascii="Tahoma" w:eastAsia="Times New Roman" w:hAnsi="Tahoma" w:cs="Tahoma"/>
          <w:sz w:val="20"/>
          <w:szCs w:val="20"/>
          <w:lang w:val="sr-Latn-BA" w:eastAsia="ar-SA"/>
        </w:rPr>
      </w:pPr>
    </w:p>
    <w:p w:rsidR="005E1DBB" w:rsidRPr="000B7B30" w:rsidRDefault="005E1DBB" w:rsidP="005E1DBB">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5E1DBB" w:rsidRPr="000B7B30" w:rsidRDefault="005E1DBB" w:rsidP="005E1DBB">
      <w:pPr>
        <w:suppressAutoHyphens/>
        <w:snapToGrid w:val="0"/>
        <w:spacing w:after="0" w:line="240" w:lineRule="auto"/>
        <w:ind w:right="57"/>
        <w:jc w:val="both"/>
        <w:rPr>
          <w:rFonts w:ascii="Tahoma" w:eastAsia="Times New Roman" w:hAnsi="Tahoma" w:cs="Tahoma"/>
          <w:szCs w:val="20"/>
          <w:lang w:val="sr-Latn-BA" w:eastAsia="ar-SA"/>
        </w:rPr>
      </w:pPr>
    </w:p>
    <w:p w:rsidR="005E1DBB" w:rsidRPr="000B7B30" w:rsidRDefault="005E1DBB" w:rsidP="005E1DBB">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5E1DBB" w:rsidRDefault="005E1DBB" w:rsidP="005E1DBB">
      <w:pPr>
        <w:suppressAutoHyphens/>
        <w:snapToGrid w:val="0"/>
        <w:spacing w:after="0" w:line="240" w:lineRule="auto"/>
        <w:rPr>
          <w:rFonts w:ascii="Tahoma" w:eastAsia="Times New Roman" w:hAnsi="Tahoma" w:cs="Tahoma"/>
          <w:b/>
          <w:szCs w:val="20"/>
          <w:lang w:val="sr-Latn-BA" w:eastAsia="ar-SA"/>
        </w:rPr>
      </w:pPr>
    </w:p>
    <w:p w:rsidR="005E1DBB" w:rsidRDefault="005E1DBB" w:rsidP="005E1DBB">
      <w:pPr>
        <w:suppressAutoHyphens/>
        <w:snapToGrid w:val="0"/>
        <w:spacing w:after="0" w:line="240" w:lineRule="auto"/>
        <w:rPr>
          <w:rFonts w:ascii="Tahoma" w:eastAsia="Times New Roman" w:hAnsi="Tahoma" w:cs="Tahoma"/>
          <w:b/>
          <w:szCs w:val="20"/>
          <w:lang w:val="sr-Latn-BA"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 xml:space="preserve">8. </w:t>
      </w:r>
      <w:r w:rsidRPr="000B7B30">
        <w:rPr>
          <w:rFonts w:ascii="Tahoma" w:eastAsia="Times New Roman" w:hAnsi="Tahoma" w:cs="Tahoma"/>
          <w:b/>
          <w:szCs w:val="20"/>
          <w:lang w:val="sr-Latn-BA" w:eastAsia="ar-SA"/>
        </w:rPr>
        <w:tab/>
        <w:t>VIŠA SILA</w:t>
      </w:r>
    </w:p>
    <w:p w:rsidR="005E1DBB" w:rsidRPr="000B7B30" w:rsidRDefault="005E1DBB" w:rsidP="005E1DBB">
      <w:pPr>
        <w:suppressAutoHyphens/>
        <w:snapToGrid w:val="0"/>
        <w:spacing w:after="0" w:line="240" w:lineRule="auto"/>
        <w:rPr>
          <w:rFonts w:ascii="Tahoma" w:eastAsia="Times New Roman" w:hAnsi="Tahoma" w:cs="Tahoma"/>
          <w:sz w:val="20"/>
          <w:szCs w:val="20"/>
          <w:lang w:val="sr-Latn-BA" w:eastAsia="ar-SA"/>
        </w:rPr>
      </w:pPr>
    </w:p>
    <w:p w:rsidR="005E1DBB"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8.1. </w:t>
      </w:r>
      <w:r w:rsidRPr="000B7B30">
        <w:rPr>
          <w:rFonts w:ascii="Tahoma" w:hAnsi="Tahoma" w:cs="Tahoma"/>
          <w:lang w:val="sr-Latn-BA" w:eastAsia="ar-SA"/>
        </w:rPr>
        <w:t>„</w:t>
      </w:r>
      <w:r w:rsidRPr="000B7B30">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F271F1" w:rsidRPr="000B7B30" w:rsidRDefault="00F271F1"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5E1DBB" w:rsidRPr="000B7B30" w:rsidRDefault="005E1DBB"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b) ustanak, revolucija, pobune, bune, zbacivanje sa vlasti civilne ili vojne vlade, zavjera, oružani sukobi, društveni nemiri, teroristički akti, ili</w:t>
      </w:r>
    </w:p>
    <w:p w:rsidR="005E1DBB" w:rsidRPr="000B7B30" w:rsidRDefault="005E1DBB"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5E1DBB" w:rsidRPr="000B7B30" w:rsidRDefault="005E1DBB"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5E1DBB" w:rsidRPr="000B7B30" w:rsidRDefault="005E1DBB"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w:t>
      </w:r>
      <w:r w:rsidRPr="000B7B30">
        <w:rPr>
          <w:rFonts w:ascii="Tahoma" w:eastAsia="Times New Roman" w:hAnsi="Tahoma" w:cs="Tahoma"/>
          <w:lang w:val="sr-Latn-BA" w:eastAsia="ar-SA"/>
        </w:rPr>
        <w:lastRenderedPageBreak/>
        <w:t>koje izazivaju avioni ili  drugi leteći objekti ili drugi događaji, koje objektivno nije mogla predvidjeti niti jedna Strana ili druge prirodne i  vještački izazvane okolnosti.</w:t>
      </w:r>
    </w:p>
    <w:p w:rsidR="005E1DBB" w:rsidRPr="000B7B30" w:rsidRDefault="005E1DBB"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5E1DBB" w:rsidRPr="000B7B30" w:rsidRDefault="005E1DBB"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strike/>
          <w:lang w:val="sr-Latn-BA" w:eastAsia="ar-SA"/>
        </w:rPr>
      </w:pPr>
      <w:r w:rsidRPr="000B7B30">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5E1DBB" w:rsidRPr="000B7B30" w:rsidRDefault="005E1DBB"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8.5. Bilo kakva zadržavanja ili neizvršenje neke od Strana svojih obaveza zbog djelovanja više sile, </w:t>
      </w: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w:t>
      </w: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a) ne predstavljaju razlog za neizvršavanje ili kršenje uslova Ugovora, i</w:t>
      </w:r>
    </w:p>
    <w:p w:rsidR="005E1DBB" w:rsidRPr="000B7B30" w:rsidRDefault="004D49C8" w:rsidP="005E1DBB">
      <w:pPr>
        <w:spacing w:after="0" w:line="240" w:lineRule="auto"/>
        <w:jc w:val="both"/>
        <w:rPr>
          <w:rFonts w:ascii="Tahoma" w:eastAsia="Times New Roman" w:hAnsi="Tahoma" w:cs="Tahoma"/>
          <w:lang w:val="sr-Latn-BA" w:eastAsia="ar-SA"/>
        </w:rPr>
      </w:pPr>
      <w:r>
        <w:rPr>
          <w:rFonts w:ascii="Tahoma" w:eastAsia="Times New Roman" w:hAnsi="Tahoma" w:cs="Tahoma"/>
          <w:lang w:val="sr-Latn-BA" w:eastAsia="ar-SA"/>
        </w:rPr>
        <w:t xml:space="preserve"> </w:t>
      </w:r>
      <w:r w:rsidR="005E1DBB" w:rsidRPr="000B7B30">
        <w:rPr>
          <w:rFonts w:ascii="Tahoma" w:eastAsia="Times New Roman" w:hAnsi="Tahoma" w:cs="Tahoma"/>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5E1DBB" w:rsidRPr="000B7B30" w:rsidRDefault="005E1DBB"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F271F1" w:rsidRDefault="00F271F1"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5E1DBB" w:rsidRPr="000B7B30" w:rsidRDefault="005E1DBB" w:rsidP="005E1DBB">
      <w:pPr>
        <w:spacing w:after="0" w:line="240" w:lineRule="auto"/>
        <w:jc w:val="both"/>
        <w:rPr>
          <w:rFonts w:ascii="Tahoma" w:eastAsia="Times New Roman" w:hAnsi="Tahoma" w:cs="Tahoma"/>
          <w:lang w:val="sr-Latn-BA" w:eastAsia="ar-SA"/>
        </w:rPr>
      </w:pPr>
    </w:p>
    <w:p w:rsidR="005E1DBB" w:rsidRPr="000B7B30" w:rsidRDefault="005E1DBB" w:rsidP="005E1DBB">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5E1DBB" w:rsidRPr="000B7B30" w:rsidRDefault="005E1DBB" w:rsidP="005E1DBB">
      <w:pPr>
        <w:suppressAutoHyphens/>
        <w:snapToGrid w:val="0"/>
        <w:spacing w:after="0" w:line="240" w:lineRule="auto"/>
        <w:rPr>
          <w:rFonts w:ascii="Tahoma" w:eastAsia="Times New Roman" w:hAnsi="Tahoma" w:cs="Tahoma"/>
          <w:b/>
          <w:szCs w:val="20"/>
          <w:lang w:val="sr-Latn-BA"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9. PRELAZNE I ZAKL</w:t>
      </w:r>
      <w:r>
        <w:rPr>
          <w:rFonts w:ascii="Tahoma" w:eastAsia="Times New Roman" w:hAnsi="Tahoma" w:cs="Tahoma"/>
          <w:b/>
          <w:szCs w:val="20"/>
          <w:lang w:val="sr-Latn-BA" w:eastAsia="ar-SA"/>
        </w:rPr>
        <w:t>J</w:t>
      </w:r>
      <w:r w:rsidRPr="000B7B30">
        <w:rPr>
          <w:rFonts w:ascii="Tahoma" w:eastAsia="Times New Roman" w:hAnsi="Tahoma" w:cs="Tahoma"/>
          <w:b/>
          <w:szCs w:val="20"/>
          <w:lang w:val="sr-Latn-BA" w:eastAsia="ar-SA"/>
        </w:rPr>
        <w:t xml:space="preserve">UČNE ODREDBE </w:t>
      </w:r>
    </w:p>
    <w:p w:rsidR="005E1DBB" w:rsidRPr="000B7B30" w:rsidRDefault="005E1DBB" w:rsidP="005E1DBB">
      <w:pPr>
        <w:suppressAutoHyphens/>
        <w:snapToGrid w:val="0"/>
        <w:spacing w:after="0" w:line="240" w:lineRule="auto"/>
        <w:rPr>
          <w:rFonts w:ascii="Tahoma" w:eastAsia="Times New Roman" w:hAnsi="Tahoma" w:cs="Tahoma"/>
          <w:sz w:val="20"/>
          <w:szCs w:val="20"/>
          <w:lang w:val="sr-Latn-BA" w:eastAsia="ar-SA"/>
        </w:rPr>
      </w:pPr>
    </w:p>
    <w:p w:rsidR="005E1DBB" w:rsidRPr="000B7B30" w:rsidRDefault="005E1DBB" w:rsidP="005E1DBB">
      <w:pPr>
        <w:spacing w:after="0" w:line="240" w:lineRule="auto"/>
        <w:jc w:val="both"/>
        <w:rPr>
          <w:rFonts w:ascii="Tahoma" w:hAnsi="Tahoma" w:cs="Tahoma"/>
          <w:lang w:val="sr-Latn-BA"/>
        </w:rPr>
      </w:pPr>
      <w:r w:rsidRPr="000B7B30">
        <w:rPr>
          <w:rFonts w:ascii="Tahoma" w:hAnsi="Tahoma" w:cs="Tahoma"/>
          <w:lang w:val="sr-Latn-BA"/>
        </w:rPr>
        <w:t>9.1.   Kupac ili Prodavac imaju pravo na jednostrani raskid ovog Ugovora, ukoliko bilo koja od Strana zakasni sa izvršenjem obaveza po ovom Ugovoru duže od mjesec dana.</w:t>
      </w:r>
    </w:p>
    <w:p w:rsidR="005E1DBB" w:rsidRDefault="005E1DBB" w:rsidP="005E1DBB">
      <w:pPr>
        <w:spacing w:after="0" w:line="240" w:lineRule="auto"/>
        <w:jc w:val="both"/>
        <w:rPr>
          <w:rFonts w:ascii="Tahoma" w:hAnsi="Tahoma" w:cs="Tahoma"/>
          <w:lang w:val="sr-Latn-BA"/>
        </w:rPr>
      </w:pPr>
    </w:p>
    <w:p w:rsidR="005E1DBB" w:rsidRDefault="005E1DBB" w:rsidP="005E1DBB">
      <w:pPr>
        <w:spacing w:after="0" w:line="240" w:lineRule="auto"/>
        <w:jc w:val="both"/>
        <w:rPr>
          <w:rFonts w:ascii="Tahoma" w:hAnsi="Tahoma" w:cs="Tahoma"/>
          <w:lang w:val="sr-Latn-BA"/>
        </w:rPr>
      </w:pPr>
      <w:r>
        <w:rPr>
          <w:rFonts w:ascii="Tahoma" w:hAnsi="Tahoma" w:cs="Tahoma"/>
          <w:lang w:val="sr-Latn-BA"/>
        </w:rPr>
        <w:t>Opciono:</w:t>
      </w:r>
    </w:p>
    <w:p w:rsidR="005E1DBB" w:rsidRDefault="005E1DBB" w:rsidP="005E1DBB">
      <w:pPr>
        <w:spacing w:after="0" w:line="240" w:lineRule="auto"/>
        <w:jc w:val="both"/>
        <w:rPr>
          <w:rFonts w:ascii="Tahoma" w:eastAsia="Times New Roman" w:hAnsi="Tahoma" w:cs="Tahoma"/>
          <w:lang w:val="sr-Cyrl-RS" w:eastAsia="ru-RU"/>
        </w:rPr>
      </w:pPr>
      <w:r>
        <w:rPr>
          <w:rFonts w:ascii="Tahoma" w:eastAsia="Times New Roman" w:hAnsi="Tahoma" w:cs="Tahoma"/>
          <w:lang w:val="sr-Latn-BA" w:eastAsia="ru-RU"/>
        </w:rPr>
        <w:t>Kupac</w:t>
      </w:r>
      <w:r w:rsidRPr="00E12A01">
        <w:rPr>
          <w:rFonts w:ascii="Tahoma" w:eastAsia="Times New Roman" w:hAnsi="Tahoma" w:cs="Tahoma"/>
          <w:lang w:val="sr-Cyrl-RS" w:eastAsia="ru-RU"/>
        </w:rPr>
        <w:t xml:space="preserve"> ima pravo da u svakom trenutku jednostrano raskine izvršenje Ugovora, pri čemu je isti dužan da plati </w:t>
      </w:r>
      <w:r>
        <w:rPr>
          <w:rFonts w:ascii="Tahoma" w:eastAsia="Times New Roman" w:hAnsi="Tahoma" w:cs="Tahoma"/>
          <w:lang w:val="sr-Latn-BA" w:eastAsia="ru-RU"/>
        </w:rPr>
        <w:t>Prodavcu</w:t>
      </w:r>
      <w:r w:rsidRPr="00E12A01">
        <w:rPr>
          <w:rFonts w:ascii="Tahoma" w:eastAsia="Times New Roman" w:hAnsi="Tahoma" w:cs="Tahoma"/>
          <w:lang w:val="sr-Cyrl-RS" w:eastAsia="ru-RU"/>
        </w:rPr>
        <w:t xml:space="preserve"> samo dio utvrđene cijene, koji je proporcionalan dijelu </w:t>
      </w:r>
      <w:r>
        <w:rPr>
          <w:rFonts w:ascii="Tahoma" w:eastAsia="Times New Roman" w:hAnsi="Tahoma" w:cs="Tahoma"/>
          <w:lang w:val="sr-Latn-BA" w:eastAsia="ru-RU"/>
        </w:rPr>
        <w:t>Robe isporučene</w:t>
      </w:r>
      <w:r w:rsidRPr="00E12A01">
        <w:rPr>
          <w:rFonts w:ascii="Tahoma" w:eastAsia="Times New Roman" w:hAnsi="Tahoma" w:cs="Tahoma"/>
          <w:lang w:val="sr-Cyrl-RS" w:eastAsia="ru-RU"/>
        </w:rPr>
        <w:t xml:space="preserve"> prije prijema obavještenja o </w:t>
      </w:r>
      <w:r>
        <w:rPr>
          <w:rFonts w:ascii="Tahoma" w:eastAsia="Times New Roman" w:hAnsi="Tahoma" w:cs="Tahoma"/>
          <w:lang w:val="sr-Latn-BA" w:eastAsia="ru-RU"/>
        </w:rPr>
        <w:t>raskidu</w:t>
      </w:r>
      <w:r w:rsidRPr="00E12A01">
        <w:rPr>
          <w:rFonts w:ascii="Tahoma" w:eastAsia="Times New Roman" w:hAnsi="Tahoma" w:cs="Tahoma"/>
          <w:lang w:val="sr-Cyrl-RS" w:eastAsia="ru-RU"/>
        </w:rPr>
        <w:t xml:space="preserve"> Ugovora od strane </w:t>
      </w:r>
      <w:r>
        <w:rPr>
          <w:rFonts w:ascii="Tahoma" w:eastAsia="Times New Roman" w:hAnsi="Tahoma" w:cs="Tahoma"/>
          <w:lang w:val="sr-Latn-BA" w:eastAsia="ru-RU"/>
        </w:rPr>
        <w:t>Kupca</w:t>
      </w:r>
      <w:r w:rsidRPr="00E12A01">
        <w:rPr>
          <w:rFonts w:ascii="Tahoma" w:eastAsia="Times New Roman" w:hAnsi="Tahoma" w:cs="Tahoma"/>
          <w:lang w:val="sr-Cyrl-RS" w:eastAsia="ru-RU"/>
        </w:rPr>
        <w:t xml:space="preserve">. U slučaju jednostranog raskida Ugovora od strane </w:t>
      </w:r>
      <w:r>
        <w:rPr>
          <w:rFonts w:ascii="Tahoma" w:eastAsia="Times New Roman" w:hAnsi="Tahoma" w:cs="Tahoma"/>
          <w:lang w:val="sr-Latn-BA" w:eastAsia="ru-RU"/>
        </w:rPr>
        <w:t>Kupca</w:t>
      </w:r>
      <w:r w:rsidRPr="00E12A01">
        <w:rPr>
          <w:rFonts w:ascii="Tahoma" w:eastAsia="Times New Roman" w:hAnsi="Tahoma" w:cs="Tahoma"/>
          <w:lang w:val="sr-Cyrl-RS" w:eastAsia="ru-RU"/>
        </w:rPr>
        <w:t xml:space="preserve">, Ugovor će se smatrati raskinutim od datuma kada </w:t>
      </w:r>
      <w:r>
        <w:rPr>
          <w:rFonts w:ascii="Tahoma" w:eastAsia="Times New Roman" w:hAnsi="Tahoma" w:cs="Tahoma"/>
          <w:lang w:val="sr-Latn-BA" w:eastAsia="ru-RU"/>
        </w:rPr>
        <w:t>Prodavac</w:t>
      </w:r>
      <w:r w:rsidRPr="00E12A01">
        <w:rPr>
          <w:rFonts w:ascii="Tahoma" w:eastAsia="Times New Roman" w:hAnsi="Tahoma" w:cs="Tahoma"/>
          <w:lang w:val="sr-Cyrl-RS" w:eastAsia="ru-RU"/>
        </w:rPr>
        <w:t xml:space="preserve"> primi pismeno obavještenje </w:t>
      </w:r>
      <w:r>
        <w:rPr>
          <w:rFonts w:ascii="Tahoma" w:eastAsia="Times New Roman" w:hAnsi="Tahoma" w:cs="Tahoma"/>
          <w:lang w:val="sr-Latn-BA" w:eastAsia="ru-RU"/>
        </w:rPr>
        <w:t>Kupca</w:t>
      </w:r>
      <w:r w:rsidRPr="00E12A01">
        <w:rPr>
          <w:rFonts w:ascii="Tahoma" w:eastAsia="Times New Roman" w:hAnsi="Tahoma" w:cs="Tahoma"/>
          <w:lang w:val="sr-Cyrl-RS" w:eastAsia="ru-RU"/>
        </w:rPr>
        <w:t xml:space="preserve"> o raskidu ugovora, ili od nekog drugog datuma, navedenog u takvom obavještenju.</w:t>
      </w:r>
    </w:p>
    <w:p w:rsidR="005E1DBB" w:rsidRDefault="005E1DBB" w:rsidP="005E1DBB">
      <w:pPr>
        <w:spacing w:after="0" w:line="240" w:lineRule="auto"/>
        <w:jc w:val="both"/>
        <w:rPr>
          <w:rFonts w:ascii="Tahoma" w:eastAsia="Times New Roman" w:hAnsi="Tahoma" w:cs="Tahoma"/>
          <w:lang w:val="sr-Cyrl-RS" w:eastAsia="ru-RU"/>
        </w:rPr>
      </w:pPr>
    </w:p>
    <w:p w:rsidR="005E1DBB" w:rsidRPr="000B7B30" w:rsidRDefault="005E1DBB" w:rsidP="005E1DBB">
      <w:pPr>
        <w:spacing w:after="0" w:line="240" w:lineRule="auto"/>
        <w:jc w:val="both"/>
        <w:rPr>
          <w:rFonts w:ascii="Tahoma" w:hAnsi="Tahoma" w:cs="Tahoma"/>
          <w:lang w:val="sr-Latn-BA"/>
        </w:rPr>
      </w:pPr>
      <w:r w:rsidRPr="000B7B30">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5E1DBB" w:rsidRPr="00A75C3F" w:rsidRDefault="005E1DBB" w:rsidP="005E1DBB">
      <w:pPr>
        <w:spacing w:after="0" w:line="240" w:lineRule="auto"/>
        <w:jc w:val="both"/>
        <w:rPr>
          <w:rFonts w:ascii="Tahoma" w:hAnsi="Tahoma" w:cs="Tahoma"/>
          <w:lang w:val="sr-Latn-BA"/>
        </w:rPr>
      </w:pPr>
      <w:r w:rsidRPr="000B7B30">
        <w:rPr>
          <w:rFonts w:ascii="Tahoma" w:hAnsi="Tahoma" w:cs="Tahoma"/>
          <w:lang w:val="sr-Latn-BA"/>
        </w:rPr>
        <w:t xml:space="preserve">9.3. </w:t>
      </w:r>
      <w:r w:rsidRPr="00A75C3F">
        <w:rPr>
          <w:rFonts w:ascii="Tahoma" w:hAnsi="Tahoma" w:cs="Tahoma"/>
          <w:lang w:val="sr-Latn-BA"/>
        </w:rPr>
        <w:t>Svaka od Strana dužna je da obezbijedi zaštitu Povjerljivih informacija, koje joj postanu dostupne u okviru ovog Ugovora, od neovlaštenog korišćenja, širenja ili objavljivanja.</w:t>
      </w:r>
    </w:p>
    <w:p w:rsidR="005E1DBB" w:rsidRDefault="005E1DBB" w:rsidP="005E1DBB">
      <w:pPr>
        <w:spacing w:after="0" w:line="240" w:lineRule="auto"/>
        <w:jc w:val="both"/>
        <w:rPr>
          <w:rFonts w:ascii="Tahoma" w:hAnsi="Tahoma" w:cs="Tahoma"/>
          <w:lang w:val="sr-Latn-BA"/>
        </w:rPr>
      </w:pPr>
    </w:p>
    <w:p w:rsidR="005E1DBB" w:rsidRPr="00A75C3F" w:rsidRDefault="005E1DBB" w:rsidP="005E1DBB">
      <w:pPr>
        <w:spacing w:after="0" w:line="240" w:lineRule="auto"/>
        <w:jc w:val="both"/>
        <w:rPr>
          <w:rFonts w:ascii="Tahoma" w:hAnsi="Tahoma" w:cs="Tahoma"/>
          <w:lang w:val="sr-Latn-BA"/>
        </w:rPr>
      </w:pPr>
      <w:r>
        <w:rPr>
          <w:rFonts w:ascii="Tahoma" w:hAnsi="Tahoma" w:cs="Tahoma"/>
          <w:lang w:val="sr-Latn-BA"/>
        </w:rPr>
        <w:t>9.3.1.</w:t>
      </w:r>
      <w:r w:rsidRPr="00A75C3F">
        <w:rPr>
          <w:rFonts w:ascii="Tahoma" w:hAnsi="Tahoma" w:cs="Tahoma"/>
          <w:lang w:val="sr-Latn-BA"/>
        </w:rPr>
        <w:t xml:space="preserve">Za potrebe ovog Ugovora, termin „Povjerljive informacije“ označava sve informacije po ovom Ugovoru koje imaju stvarnu ili potencijalnu vrijednost zbog toga što su nepoznate trećim </w:t>
      </w:r>
      <w:r w:rsidRPr="00A75C3F">
        <w:rPr>
          <w:rFonts w:ascii="Tahoma" w:hAnsi="Tahoma" w:cs="Tahoma"/>
          <w:lang w:val="sr-Latn-BA"/>
        </w:rPr>
        <w:lastRenderedPageBreak/>
        <w:t xml:space="preserve">licima, koje nisu namijenjene širu distribuciju i/ili korišćenje od strane neograničenog kruga lica, koje zadovoljavaju zahtjeve iz zakonskih propisa Bosne i Hercegovine, ili informacije koje Strane izričito definišu kao povjerljive. </w:t>
      </w:r>
    </w:p>
    <w:p w:rsidR="005E1DBB" w:rsidRDefault="005E1DBB" w:rsidP="005E1DBB">
      <w:pPr>
        <w:spacing w:after="0" w:line="240" w:lineRule="auto"/>
        <w:jc w:val="both"/>
        <w:rPr>
          <w:rFonts w:ascii="Tahoma" w:hAnsi="Tahoma" w:cs="Tahoma"/>
          <w:lang w:val="sr-Latn-BA"/>
        </w:rPr>
      </w:pPr>
    </w:p>
    <w:p w:rsidR="005E1DBB" w:rsidRPr="00A75C3F" w:rsidRDefault="005E1DBB" w:rsidP="005E1DBB">
      <w:pPr>
        <w:spacing w:after="0" w:line="240" w:lineRule="auto"/>
        <w:jc w:val="both"/>
        <w:rPr>
          <w:rFonts w:ascii="Tahoma" w:hAnsi="Tahoma" w:cs="Tahoma"/>
          <w:lang w:val="sr-Latn-BA"/>
        </w:rPr>
      </w:pPr>
      <w:r>
        <w:rPr>
          <w:rFonts w:ascii="Tahoma" w:hAnsi="Tahoma" w:cs="Tahoma"/>
          <w:lang w:val="sr-Latn-BA"/>
        </w:rPr>
        <w:t>9.3.2.</w:t>
      </w:r>
      <w:r w:rsidRPr="00A75C3F">
        <w:rPr>
          <w:rFonts w:ascii="Tahoma" w:hAnsi="Tahoma" w:cs="Tahoma"/>
          <w:lang w:val="sr-Latn-BA"/>
        </w:rPr>
        <w:t>Zaštita povjerljivih informacija mora se osiguravati u periodu izvršenja ovog Ugovora, kao i u roku od tri godine od završetka njegovog roka važenja, a u pogledu „</w:t>
      </w:r>
      <w:r>
        <w:rPr>
          <w:rFonts w:ascii="Tahoma" w:hAnsi="Tahoma" w:cs="Tahoma"/>
          <w:lang w:val="sr-Latn-BA"/>
        </w:rPr>
        <w:t>know-how</w:t>
      </w:r>
      <w:r w:rsidRPr="00A75C3F">
        <w:rPr>
          <w:rFonts w:ascii="Tahoma" w:hAnsi="Tahoma" w:cs="Tahoma"/>
          <w:lang w:val="sr-Latn-BA"/>
        </w:rPr>
        <w:t xml:space="preserve">“ – sve dok je na snazi povjerljivost podataka koji čine njegov sadržaj. Odgovarajuća Strana ovog Ugovora snosi odgovornost za činjenje (nečinjenje) svojih radnika i drugih lica koja dobiju pristup Povjerljivim informacijama. </w:t>
      </w:r>
    </w:p>
    <w:p w:rsidR="005E1DBB" w:rsidRDefault="005E1DBB" w:rsidP="005E1DBB">
      <w:pPr>
        <w:spacing w:after="0" w:line="240" w:lineRule="auto"/>
        <w:jc w:val="both"/>
        <w:rPr>
          <w:rFonts w:ascii="Tahoma" w:hAnsi="Tahoma" w:cs="Tahoma"/>
          <w:lang w:val="sr-Latn-BA"/>
        </w:rPr>
      </w:pPr>
    </w:p>
    <w:p w:rsidR="005E1DBB" w:rsidRDefault="005E1DBB" w:rsidP="005E1DBB">
      <w:pPr>
        <w:spacing w:after="0" w:line="240" w:lineRule="auto"/>
        <w:jc w:val="both"/>
        <w:rPr>
          <w:rFonts w:ascii="Tahoma" w:hAnsi="Tahoma" w:cs="Tahoma"/>
          <w:lang w:val="sr-Latn-BA"/>
        </w:rPr>
      </w:pPr>
      <w:r>
        <w:rPr>
          <w:rFonts w:ascii="Tahoma" w:hAnsi="Tahoma" w:cs="Tahoma"/>
          <w:lang w:val="sr-Latn-BA"/>
        </w:rPr>
        <w:t>9.3.3.</w:t>
      </w:r>
      <w:r w:rsidRPr="00A75C3F">
        <w:rPr>
          <w:rFonts w:ascii="Tahoma" w:hAnsi="Tahoma" w:cs="Tahoma"/>
          <w:lang w:val="sr-Latn-BA"/>
        </w:rPr>
        <w:t>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F271F1" w:rsidRDefault="00F271F1" w:rsidP="005E1DBB">
      <w:pPr>
        <w:spacing w:after="0" w:line="240" w:lineRule="auto"/>
        <w:jc w:val="both"/>
        <w:rPr>
          <w:rFonts w:ascii="Tahoma" w:hAnsi="Tahoma" w:cs="Tahoma"/>
          <w:lang w:val="sr-Latn-BA"/>
        </w:rPr>
      </w:pPr>
    </w:p>
    <w:p w:rsidR="005E1DBB" w:rsidRPr="00A75C3F" w:rsidRDefault="005E1DBB" w:rsidP="005E1DBB">
      <w:pPr>
        <w:spacing w:after="0" w:line="240" w:lineRule="auto"/>
        <w:jc w:val="both"/>
        <w:rPr>
          <w:rFonts w:ascii="Tahoma" w:hAnsi="Tahoma" w:cs="Tahoma"/>
          <w:lang w:val="sr-Latn-BA"/>
        </w:rPr>
      </w:pPr>
      <w:r>
        <w:rPr>
          <w:rFonts w:ascii="Tahoma" w:hAnsi="Tahoma" w:cs="Tahoma"/>
          <w:lang w:val="sr-Latn-BA"/>
        </w:rPr>
        <w:t>9.3.4.</w:t>
      </w:r>
      <w:r w:rsidRPr="00A75C3F">
        <w:rPr>
          <w:rFonts w:ascii="Tahoma" w:hAnsi="Tahoma" w:cs="Tahoma"/>
          <w:lang w:val="sr-Latn-BA"/>
        </w:rPr>
        <w:t>Šteta, izazvana povredom odredbe o povjerljivosti, određuje se i nadoknađuje u skladu sa važećim zakonskim propisima Bosne i Hercegovine.</w:t>
      </w:r>
    </w:p>
    <w:p w:rsidR="005E1DBB" w:rsidRDefault="005E1DBB" w:rsidP="005E1DBB">
      <w:pPr>
        <w:spacing w:after="0"/>
        <w:jc w:val="both"/>
        <w:rPr>
          <w:rFonts w:ascii="Tahoma" w:hAnsi="Tahoma" w:cs="Tahoma"/>
          <w:lang w:val="sr-Latn-BA"/>
        </w:rPr>
      </w:pPr>
    </w:p>
    <w:p w:rsidR="005E1DBB" w:rsidRPr="00FD7687" w:rsidRDefault="005E1DBB" w:rsidP="005E1DBB">
      <w:pPr>
        <w:spacing w:after="0"/>
        <w:jc w:val="both"/>
        <w:rPr>
          <w:rFonts w:ascii="Tahoma" w:hAnsi="Tahoma" w:cs="Tahoma"/>
          <w:lang w:val="sr-Latn-BA"/>
        </w:rPr>
      </w:pPr>
      <w:r w:rsidRPr="00FD7687">
        <w:rPr>
          <w:rFonts w:ascii="Tahoma" w:hAnsi="Tahoma" w:cs="Tahoma"/>
          <w:lang w:val="sr-Latn-BA"/>
        </w:rPr>
        <w:t>9.4. Prodavac primjenjuje interna pravila i protokole režima ulaska i kretanja po teritoriji Kupca.</w:t>
      </w:r>
    </w:p>
    <w:p w:rsidR="005E1DBB" w:rsidRPr="000B7B30" w:rsidRDefault="005E1DBB" w:rsidP="005E1DBB">
      <w:pPr>
        <w:spacing w:after="0" w:line="240" w:lineRule="auto"/>
        <w:jc w:val="both"/>
        <w:rPr>
          <w:rFonts w:ascii="Tahoma" w:hAnsi="Tahoma" w:cs="Tahoma"/>
          <w:lang w:val="sr-Latn-BA"/>
        </w:rPr>
      </w:pPr>
    </w:p>
    <w:p w:rsidR="005E1DBB" w:rsidRPr="000B7B30" w:rsidRDefault="005E1DBB" w:rsidP="005E1DBB">
      <w:pPr>
        <w:spacing w:after="0" w:line="240" w:lineRule="auto"/>
        <w:jc w:val="both"/>
        <w:rPr>
          <w:rFonts w:ascii="Tahoma" w:hAnsi="Tahoma" w:cs="Tahoma"/>
          <w:lang w:val="sr-Latn-BA"/>
        </w:rPr>
      </w:pPr>
      <w:r w:rsidRPr="000B7B30">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5E1DBB" w:rsidRPr="000B7B30" w:rsidRDefault="005E1DBB" w:rsidP="005E1DBB">
      <w:pPr>
        <w:spacing w:after="0" w:line="240" w:lineRule="auto"/>
        <w:jc w:val="both"/>
        <w:rPr>
          <w:rFonts w:ascii="Tahoma" w:hAnsi="Tahoma" w:cs="Tahoma"/>
          <w:lang w:val="sr-Latn-BA"/>
        </w:rPr>
      </w:pPr>
    </w:p>
    <w:p w:rsidR="005E1DBB" w:rsidRPr="000B7B30" w:rsidRDefault="005E1DBB" w:rsidP="005E1DBB">
      <w:pPr>
        <w:suppressAutoHyphens/>
        <w:snapToGrid w:val="0"/>
        <w:spacing w:after="0" w:line="240" w:lineRule="auto"/>
        <w:jc w:val="both"/>
        <w:rPr>
          <w:rFonts w:ascii="Tahoma" w:hAnsi="Tahoma" w:cs="Tahoma"/>
          <w:lang w:val="sr-Latn-BA"/>
        </w:rPr>
      </w:pPr>
      <w:r w:rsidRPr="000B7B30">
        <w:rPr>
          <w:rFonts w:ascii="Tahoma" w:hAnsi="Tahoma" w:cs="Tahoma"/>
          <w:lang w:val="sr-Latn-BA"/>
        </w:rPr>
        <w:t>9.6. Ni jedna od Strana nema pravo predati svoje obaveze po Ugovoru trećoj strani bez pismene saglasnosti druge Strane.</w:t>
      </w:r>
    </w:p>
    <w:p w:rsidR="00F271F1" w:rsidRDefault="00F271F1" w:rsidP="005E1DBB">
      <w:pPr>
        <w:suppressAutoHyphens/>
        <w:snapToGrid w:val="0"/>
        <w:spacing w:after="0" w:line="240" w:lineRule="auto"/>
        <w:rPr>
          <w:rFonts w:ascii="Tahoma" w:eastAsia="Times New Roman" w:hAnsi="Tahoma" w:cs="Tahoma"/>
          <w:szCs w:val="20"/>
          <w:lang w:val="sr-Latn-BA" w:eastAsia="ar-SA"/>
        </w:rPr>
      </w:pPr>
    </w:p>
    <w:p w:rsidR="005E1DBB" w:rsidRPr="000B7B30" w:rsidRDefault="004D49C8" w:rsidP="005E1DBB">
      <w:pPr>
        <w:suppressAutoHyphens/>
        <w:snapToGrid w:val="0"/>
        <w:spacing w:after="0" w:line="240" w:lineRule="auto"/>
        <w:rPr>
          <w:rFonts w:ascii="Tahoma" w:eastAsia="Times New Roman" w:hAnsi="Tahoma" w:cs="Tahoma"/>
          <w:szCs w:val="20"/>
          <w:lang w:val="sr-Latn-BA" w:eastAsia="ar-SA"/>
        </w:rPr>
      </w:pPr>
      <w:r>
        <w:rPr>
          <w:rFonts w:ascii="Tahoma" w:eastAsia="Times New Roman" w:hAnsi="Tahoma" w:cs="Tahoma"/>
          <w:szCs w:val="20"/>
          <w:lang w:val="sr-Latn-BA" w:eastAsia="ar-SA"/>
        </w:rPr>
        <w:t xml:space="preserve">9.7 </w:t>
      </w:r>
      <w:r w:rsidR="005E1DBB" w:rsidRPr="000B7B30">
        <w:rPr>
          <w:rFonts w:ascii="Tahoma" w:eastAsia="Times New Roman" w:hAnsi="Tahoma" w:cs="Tahoma"/>
          <w:szCs w:val="20"/>
          <w:lang w:val="sr-Latn-BA" w:eastAsia="ar-SA"/>
        </w:rPr>
        <w:t>Svi prilozi ovog Ugovora čine njegov sastavni dio.</w:t>
      </w:r>
    </w:p>
    <w:p w:rsidR="00F271F1" w:rsidRDefault="00F271F1" w:rsidP="005E1DBB">
      <w:pPr>
        <w:spacing w:after="0" w:line="240" w:lineRule="auto"/>
        <w:jc w:val="both"/>
        <w:rPr>
          <w:rFonts w:ascii="Tahoma" w:hAnsi="Tahoma" w:cs="Tahoma"/>
          <w:lang w:val="sr-Latn-BA"/>
        </w:rPr>
      </w:pPr>
    </w:p>
    <w:p w:rsidR="005E1DBB" w:rsidRPr="000B7B30" w:rsidRDefault="005E1DBB" w:rsidP="005E1DBB">
      <w:pPr>
        <w:spacing w:after="0" w:line="240" w:lineRule="auto"/>
        <w:jc w:val="both"/>
        <w:rPr>
          <w:rFonts w:ascii="Tahoma" w:hAnsi="Tahoma" w:cs="Tahoma"/>
          <w:lang w:val="sr-Latn-BA"/>
        </w:rPr>
      </w:pPr>
      <w:r w:rsidRPr="000B7B30">
        <w:rPr>
          <w:rFonts w:ascii="Tahoma" w:hAnsi="Tahoma" w:cs="Tahoma"/>
          <w:lang w:val="sr-Latn-BA"/>
        </w:rPr>
        <w:t>9.8.   Svi sporovi, nesuglasice ili potraživanja, nastali iz ovog Ugovora ili u vezi sa njim, uključujući one koji se tiču njegovog izvršenja, povrede, raskida ili ništavnosti, rješavaće se kod Okružnog privrednog suda u Banjoj Luci.</w:t>
      </w:r>
    </w:p>
    <w:p w:rsidR="005E1DBB" w:rsidRPr="000B7B30" w:rsidRDefault="005E1DBB" w:rsidP="005E1DBB">
      <w:pPr>
        <w:spacing w:after="0" w:line="240" w:lineRule="auto"/>
        <w:jc w:val="both"/>
        <w:rPr>
          <w:rFonts w:ascii="Tahoma" w:hAnsi="Tahoma" w:cs="Tahoma"/>
          <w:lang w:val="sr-Latn-BA"/>
        </w:rPr>
      </w:pPr>
      <w:r w:rsidRPr="000B7B30">
        <w:rPr>
          <w:rFonts w:ascii="Tahoma" w:hAnsi="Tahoma" w:cs="Tahoma"/>
          <w:lang w:val="sr-Latn-BA"/>
        </w:rPr>
        <w:t xml:space="preserve">Ovaj Ugovor reguliše se pravnim propisima Republike Srpske, Bosne i Hercegovine.    </w:t>
      </w:r>
    </w:p>
    <w:p w:rsidR="005E1DBB" w:rsidRDefault="005E1DBB" w:rsidP="005E1DBB">
      <w:pPr>
        <w:spacing w:after="0" w:line="240" w:lineRule="auto"/>
        <w:jc w:val="both"/>
        <w:rPr>
          <w:rFonts w:ascii="Tahoma" w:hAnsi="Tahoma" w:cs="Tahoma"/>
          <w:lang w:val="sr-Latn-BA"/>
        </w:rPr>
      </w:pPr>
    </w:p>
    <w:p w:rsidR="005E1DBB" w:rsidRPr="000B7B30" w:rsidRDefault="005E1DBB" w:rsidP="005E1DBB">
      <w:pPr>
        <w:spacing w:after="0" w:line="240" w:lineRule="auto"/>
        <w:jc w:val="both"/>
        <w:rPr>
          <w:rFonts w:ascii="Tahoma" w:hAnsi="Tahoma" w:cs="Tahoma"/>
          <w:lang w:val="sr-Latn-BA"/>
        </w:rPr>
      </w:pPr>
      <w:r w:rsidRPr="000B7B30">
        <w:rPr>
          <w:rFonts w:ascii="Tahoma" w:hAnsi="Tahoma" w:cs="Tahoma"/>
          <w:lang w:val="sr-Latn-BA"/>
        </w:rPr>
        <w:t xml:space="preserve">9.9.   Ovaj Ugovor sačinjen je u 2 primjerka, po jedan primjerak za svaku od Strana. </w:t>
      </w:r>
    </w:p>
    <w:p w:rsidR="005E1DBB" w:rsidRPr="000B7B30" w:rsidRDefault="005E1DBB" w:rsidP="005E1DBB">
      <w:pPr>
        <w:spacing w:after="0" w:line="240" w:lineRule="auto"/>
        <w:jc w:val="both"/>
        <w:rPr>
          <w:rFonts w:ascii="Tahoma" w:hAnsi="Tahoma" w:cs="Tahoma"/>
          <w:lang w:val="sr-Latn-BA"/>
        </w:rPr>
      </w:pPr>
    </w:p>
    <w:p w:rsidR="005E1DBB" w:rsidRPr="000B7B30" w:rsidRDefault="005E1DBB" w:rsidP="005E1DBB">
      <w:pPr>
        <w:spacing w:after="0" w:line="240" w:lineRule="auto"/>
        <w:jc w:val="both"/>
        <w:rPr>
          <w:rFonts w:ascii="Tahoma" w:hAnsi="Tahoma" w:cs="Tahoma"/>
        </w:rPr>
      </w:pPr>
      <w:r w:rsidRPr="000B7B30">
        <w:rPr>
          <w:rFonts w:ascii="Tahoma" w:hAnsi="Tahoma" w:cs="Tahoma"/>
          <w:lang w:val="sr-Latn-BA"/>
        </w:rPr>
        <w:t>9.1</w:t>
      </w:r>
      <w:r w:rsidR="004D49C8">
        <w:rPr>
          <w:rFonts w:ascii="Tahoma" w:hAnsi="Tahoma" w:cs="Tahoma"/>
          <w:lang w:val="sr-Latn-BA"/>
        </w:rPr>
        <w:t>0</w:t>
      </w:r>
      <w:r w:rsidRPr="000B7B30">
        <w:rPr>
          <w:rFonts w:ascii="Tahoma" w:hAnsi="Tahoma" w:cs="Tahoma"/>
          <w:lang w:val="sr-Latn-BA"/>
        </w:rPr>
        <w:t>. Sva korespondencija i pregovori koji su se desili do potpisivanja ovog Ugovora smatraju se nevažećim i nemaju pravnu snagu.</w:t>
      </w:r>
    </w:p>
    <w:p w:rsidR="005E1DBB" w:rsidRPr="000B7B30" w:rsidRDefault="005E1DBB" w:rsidP="005E1DBB">
      <w:pPr>
        <w:suppressAutoHyphens/>
        <w:snapToGrid w:val="0"/>
        <w:spacing w:after="0" w:line="240" w:lineRule="auto"/>
        <w:rPr>
          <w:rFonts w:ascii="Tahoma" w:eastAsia="Times New Roman" w:hAnsi="Tahoma" w:cs="Tahoma"/>
          <w:sz w:val="20"/>
          <w:szCs w:val="20"/>
          <w:lang w:val="sr-Latn-BA" w:eastAsia="ar-SA"/>
        </w:rPr>
      </w:pPr>
    </w:p>
    <w:p w:rsidR="005E1DBB" w:rsidRPr="000B7B30" w:rsidRDefault="005E1DBB" w:rsidP="005E1DBB">
      <w:pPr>
        <w:suppressAutoHyphens/>
        <w:snapToGrid w:val="0"/>
        <w:spacing w:after="0" w:line="240" w:lineRule="auto"/>
        <w:rPr>
          <w:rFonts w:ascii="Tahoma" w:eastAsia="Times New Roman" w:hAnsi="Tahoma" w:cs="Tahoma"/>
          <w:sz w:val="20"/>
          <w:szCs w:val="20"/>
          <w:lang w:val="sr-Latn-BA"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10. ANTIKORUPCIONE MJERE</w:t>
      </w:r>
    </w:p>
    <w:p w:rsidR="005E1DBB" w:rsidRPr="000B7B30" w:rsidRDefault="005E1DBB" w:rsidP="005E1DBB">
      <w:pPr>
        <w:suppressAutoHyphens/>
        <w:snapToGrid w:val="0"/>
        <w:spacing w:after="0" w:line="240" w:lineRule="auto"/>
        <w:rPr>
          <w:rFonts w:ascii="Tahoma" w:eastAsia="Times New Roman" w:hAnsi="Tahoma" w:cs="Tahoma"/>
          <w:sz w:val="20"/>
          <w:szCs w:val="20"/>
          <w:lang w:val="sr-Latn-BA" w:eastAsia="ar-SA"/>
        </w:rPr>
      </w:pPr>
    </w:p>
    <w:p w:rsidR="005E1DBB" w:rsidRPr="000B7B30" w:rsidRDefault="005E1DBB" w:rsidP="005E1DBB">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5E1DBB" w:rsidRPr="000B7B30" w:rsidRDefault="005E1DBB" w:rsidP="005E1DBB">
      <w:pPr>
        <w:spacing w:after="0" w:line="240" w:lineRule="auto"/>
        <w:ind w:right="57"/>
        <w:jc w:val="both"/>
        <w:rPr>
          <w:rFonts w:ascii="Tahoma" w:eastAsia="Calibri" w:hAnsi="Tahoma" w:cs="Tahoma"/>
          <w:color w:val="000000"/>
          <w:lang w:val="sr-Cyrl-BA"/>
        </w:rPr>
      </w:pPr>
    </w:p>
    <w:p w:rsidR="005E1DBB" w:rsidRPr="000B7B30" w:rsidRDefault="005E1DBB" w:rsidP="005E1DBB">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5E1DBB" w:rsidRPr="000B7B30" w:rsidRDefault="005E1DBB" w:rsidP="005E1DBB">
      <w:pPr>
        <w:spacing w:after="0" w:line="240" w:lineRule="auto"/>
        <w:ind w:right="57"/>
        <w:jc w:val="both"/>
        <w:rPr>
          <w:rFonts w:ascii="Tahoma" w:eastAsia="Calibri" w:hAnsi="Tahoma" w:cs="Tahoma"/>
          <w:color w:val="000000"/>
          <w:lang w:val="sr-Cyrl-BA"/>
        </w:rPr>
      </w:pPr>
    </w:p>
    <w:p w:rsidR="005E1DBB" w:rsidRPr="000B7B30" w:rsidRDefault="005E1DBB" w:rsidP="005E1DBB">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lastRenderedPageBreak/>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5E1DBB" w:rsidRDefault="005E1DBB" w:rsidP="005E1DBB">
      <w:pPr>
        <w:spacing w:after="0" w:line="240" w:lineRule="auto"/>
        <w:ind w:right="57"/>
        <w:jc w:val="both"/>
        <w:rPr>
          <w:rFonts w:ascii="Tahoma" w:eastAsia="Calibri" w:hAnsi="Tahoma" w:cs="Tahoma"/>
          <w:color w:val="000000"/>
          <w:lang w:val="sr-Cyrl-BA"/>
        </w:rPr>
      </w:pPr>
    </w:p>
    <w:p w:rsidR="005E1DBB" w:rsidRPr="000B7B30" w:rsidRDefault="005E1DBB" w:rsidP="005E1DBB">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Pod radnjama radnika koje bi takav radnik vršio u korist strane koja mu je omogućila stimulaciju podrazumjevaju se:</w:t>
      </w:r>
    </w:p>
    <w:p w:rsidR="005E1DBB" w:rsidRPr="000B7B30" w:rsidRDefault="005E1DBB" w:rsidP="005E1DBB">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 xml:space="preserve">Omogućavanje neopravdanih prednosti u odnosu na </w:t>
      </w:r>
      <w:r w:rsidRPr="000B7B30">
        <w:rPr>
          <w:rFonts w:ascii="Tahoma" w:eastAsia="Calibri" w:hAnsi="Tahoma" w:cs="Tahoma"/>
          <w:color w:val="000000"/>
          <w:lang w:val="sr-Latn-BA"/>
        </w:rPr>
        <w:t>d</w:t>
      </w:r>
      <w:r w:rsidRPr="000B7B30">
        <w:rPr>
          <w:rFonts w:ascii="Tahoma" w:eastAsia="Calibri" w:hAnsi="Tahoma" w:cs="Tahoma"/>
          <w:color w:val="000000"/>
          <w:lang w:val="sr-Cyrl-BA"/>
        </w:rPr>
        <w:t>ruge saugavarače;</w:t>
      </w:r>
    </w:p>
    <w:p w:rsidR="005E1DBB" w:rsidRPr="000B7B30" w:rsidRDefault="005E1DBB" w:rsidP="005E1DBB">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Davanje određenih garancija;</w:t>
      </w:r>
    </w:p>
    <w:p w:rsidR="005E1DBB" w:rsidRPr="000B7B30" w:rsidRDefault="005E1DBB" w:rsidP="005E1DBB">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Ubrzavanje postojećih procedura;</w:t>
      </w:r>
    </w:p>
    <w:p w:rsidR="005E1DBB" w:rsidRPr="000B7B30" w:rsidRDefault="005E1DBB" w:rsidP="005E1DBB">
      <w:pPr>
        <w:numPr>
          <w:ilvl w:val="0"/>
          <w:numId w:val="1"/>
        </w:numPr>
        <w:spacing w:after="0" w:line="240" w:lineRule="auto"/>
        <w:ind w:right="57"/>
        <w:contextualSpacing/>
        <w:jc w:val="both"/>
        <w:rPr>
          <w:rFonts w:ascii="Tahoma" w:eastAsia="Calibri" w:hAnsi="Tahoma" w:cs="Tahoma"/>
          <w:color w:val="000000"/>
          <w:szCs w:val="24"/>
          <w:lang w:val="sr-Cyrl-BA"/>
        </w:rPr>
      </w:pPr>
      <w:r w:rsidRPr="000B7B30">
        <w:rPr>
          <w:rFonts w:ascii="Tahoma" w:eastAsia="Calibri" w:hAnsi="Tahoma" w:cs="Tahoma"/>
          <w:color w:val="000000"/>
          <w:szCs w:val="24"/>
          <w:lang w:val="sr-Cyrl-BA"/>
        </w:rPr>
        <w:t>Druge radnje koje takav radnik vrši u okviru svojih radnih dužnosti, a koje su u suprotnosti sa principima transparentnosti i otvorenosti u odnosima između Strana.</w:t>
      </w:r>
    </w:p>
    <w:p w:rsidR="005E1DBB" w:rsidRPr="000B7B30" w:rsidRDefault="005E1DBB" w:rsidP="005E1DBB">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mora biti poslana u roku od deset radnih dana od datuma prijema pismenog obavještenja.</w:t>
      </w:r>
    </w:p>
    <w:p w:rsidR="005E1DBB" w:rsidRPr="000B7B30" w:rsidRDefault="005E1DBB" w:rsidP="005E1DBB">
      <w:pPr>
        <w:spacing w:after="0" w:line="240" w:lineRule="auto"/>
        <w:ind w:right="57"/>
        <w:jc w:val="both"/>
        <w:rPr>
          <w:rFonts w:ascii="Tahoma" w:eastAsia="Calibri" w:hAnsi="Tahoma" w:cs="Tahoma"/>
          <w:color w:val="000000"/>
          <w:lang w:val="sr-Cyrl-BA"/>
        </w:rPr>
      </w:pPr>
    </w:p>
    <w:p w:rsidR="005E1DBB" w:rsidRPr="000B7B30" w:rsidRDefault="005E1DBB" w:rsidP="005E1DBB">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5E1DBB" w:rsidRPr="000B7B30" w:rsidRDefault="005E1DBB" w:rsidP="005E1DBB">
      <w:pPr>
        <w:spacing w:after="0" w:line="240" w:lineRule="auto"/>
        <w:ind w:right="57"/>
        <w:jc w:val="both"/>
        <w:rPr>
          <w:rFonts w:ascii="Tahoma" w:eastAsia="Calibri" w:hAnsi="Tahoma" w:cs="Tahoma"/>
          <w:color w:val="000000"/>
          <w:lang w:val="sr-Cyrl-BA"/>
        </w:rPr>
      </w:pPr>
    </w:p>
    <w:p w:rsidR="005E1DBB" w:rsidRPr="000B7B30" w:rsidRDefault="005E1DBB" w:rsidP="005E1DBB">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5E1DBB" w:rsidRPr="000B7B30" w:rsidRDefault="005E1DBB" w:rsidP="005E1DBB">
      <w:pPr>
        <w:spacing w:after="0" w:line="240" w:lineRule="auto"/>
        <w:ind w:right="57"/>
        <w:jc w:val="both"/>
        <w:rPr>
          <w:rFonts w:ascii="Tahoma" w:eastAsia="Calibri" w:hAnsi="Tahoma" w:cs="Tahoma"/>
          <w:color w:val="000000"/>
          <w:lang w:val="sr-Cyrl-BA"/>
        </w:rPr>
      </w:pPr>
    </w:p>
    <w:p w:rsidR="005E1DBB" w:rsidRPr="000B7B30" w:rsidRDefault="005E1DBB" w:rsidP="005E1DBB">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5E1DBB" w:rsidRPr="000B7B30" w:rsidRDefault="005E1DBB" w:rsidP="005E1DBB">
      <w:pPr>
        <w:spacing w:after="0" w:line="240" w:lineRule="auto"/>
        <w:ind w:right="57"/>
        <w:jc w:val="both"/>
        <w:rPr>
          <w:rFonts w:ascii="Tahoma" w:eastAsia="Calibri" w:hAnsi="Tahoma" w:cs="Tahoma"/>
          <w:color w:val="000000"/>
          <w:lang w:val="sr-Cyrl-BA"/>
        </w:rPr>
      </w:pPr>
    </w:p>
    <w:p w:rsidR="005E1DBB" w:rsidRPr="000B7B30" w:rsidRDefault="005E1DBB" w:rsidP="005E1DBB">
      <w:pPr>
        <w:suppressAutoHyphens/>
        <w:snapToGrid w:val="0"/>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5E1DBB" w:rsidRPr="000B7B30" w:rsidRDefault="005E1DBB" w:rsidP="005E1DBB">
      <w:pPr>
        <w:suppressAutoHyphens/>
        <w:snapToGrid w:val="0"/>
        <w:spacing w:after="0" w:line="240" w:lineRule="auto"/>
        <w:rPr>
          <w:rFonts w:ascii="Tahoma" w:eastAsia="Times New Roman" w:hAnsi="Tahoma" w:cs="Tahoma"/>
          <w:sz w:val="20"/>
          <w:szCs w:val="20"/>
          <w:lang w:val="sr-Cyrl-BA" w:eastAsia="ar-SA"/>
        </w:rPr>
      </w:pPr>
    </w:p>
    <w:p w:rsidR="005E1DBB" w:rsidRPr="000B7B30" w:rsidRDefault="005E1DBB" w:rsidP="005E1DBB">
      <w:pPr>
        <w:suppressAutoHyphens/>
        <w:snapToGrid w:val="0"/>
        <w:spacing w:after="0" w:line="240" w:lineRule="auto"/>
        <w:rPr>
          <w:rFonts w:ascii="Tahoma" w:eastAsia="Times New Roman" w:hAnsi="Tahoma" w:cs="Tahoma"/>
          <w:sz w:val="20"/>
          <w:szCs w:val="20"/>
          <w:lang w:val="sr-Cyrl-BA"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11. ROK VAŽEN</w:t>
      </w:r>
      <w:r>
        <w:rPr>
          <w:rFonts w:ascii="Tahoma" w:eastAsia="Times New Roman" w:hAnsi="Tahoma" w:cs="Tahoma"/>
          <w:b/>
          <w:szCs w:val="20"/>
          <w:lang w:val="sr-Latn-BA" w:eastAsia="ar-SA"/>
        </w:rPr>
        <w:t>J</w:t>
      </w:r>
      <w:r w:rsidRPr="000B7B30">
        <w:rPr>
          <w:rFonts w:ascii="Tahoma" w:eastAsia="Times New Roman" w:hAnsi="Tahoma" w:cs="Tahoma"/>
          <w:b/>
          <w:szCs w:val="20"/>
          <w:lang w:val="sr-Latn-BA" w:eastAsia="ar-SA"/>
        </w:rPr>
        <w:t xml:space="preserve">A UGOVORA </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11.1.</w:t>
      </w:r>
      <w:r w:rsidRPr="000B7B30">
        <w:rPr>
          <w:rFonts w:ascii="Tahoma" w:eastAsia="Times New Roman" w:hAnsi="Tahoma" w:cs="Tahoma"/>
          <w:szCs w:val="20"/>
          <w:lang w:val="sr-Latn-BA" w:eastAsia="ar-SA"/>
        </w:rPr>
        <w:tab/>
        <w:t>Ovaj Ugovor stupa na snagu sa danom njegovog potpisivanja i važi do izvršenja svih ugovorenih obaveza Strana, ako ne bude ranije raskinut u skladu sa uslovima ovog Ugovora ili važećim zakonom.</w:t>
      </w:r>
    </w:p>
    <w:p w:rsidR="005E1DBB" w:rsidRPr="000B7B30" w:rsidRDefault="005E1DBB" w:rsidP="005E1DBB">
      <w:pPr>
        <w:suppressAutoHyphens/>
        <w:snapToGrid w:val="0"/>
        <w:spacing w:after="0" w:line="240" w:lineRule="auto"/>
        <w:jc w:val="both"/>
        <w:rPr>
          <w:rFonts w:ascii="Tahoma" w:eastAsia="Times New Roman" w:hAnsi="Tahoma" w:cs="Tahoma"/>
          <w:szCs w:val="20"/>
          <w:lang w:val="sr-Latn-BA" w:eastAsia="ar-SA"/>
        </w:rPr>
      </w:pPr>
    </w:p>
    <w:p w:rsidR="005E1DBB" w:rsidRPr="000B7B30" w:rsidRDefault="005E1DBB" w:rsidP="005E1DBB">
      <w:pPr>
        <w:suppressAutoHyphens/>
        <w:snapToGrid w:val="0"/>
        <w:spacing w:after="0" w:line="240" w:lineRule="auto"/>
        <w:rPr>
          <w:rFonts w:ascii="Tahoma" w:eastAsia="Times New Roman" w:hAnsi="Tahoma" w:cs="Tahoma"/>
          <w:sz w:val="20"/>
          <w:szCs w:val="20"/>
          <w:lang w:val="sr-Cyrl-RS"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12. PRAVNE ADRESE I REKVIZITI STRANA</w:t>
      </w:r>
    </w:p>
    <w:p w:rsidR="005E1DBB" w:rsidRPr="000B7B30" w:rsidRDefault="005E1DBB" w:rsidP="005E1DBB">
      <w:pPr>
        <w:suppressAutoHyphens/>
        <w:snapToGrid w:val="0"/>
        <w:spacing w:after="0" w:line="240" w:lineRule="auto"/>
        <w:rPr>
          <w:rFonts w:ascii="Tahoma" w:eastAsia="Times New Roman" w:hAnsi="Tahoma" w:cs="Tahoma"/>
          <w:sz w:val="20"/>
          <w:szCs w:val="20"/>
          <w:lang w:eastAsia="ar-SA"/>
        </w:rPr>
      </w:pPr>
    </w:p>
    <w:p w:rsidR="005E1DBB" w:rsidRPr="000B7B30" w:rsidRDefault="005E1DBB" w:rsidP="005E1DBB">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Prodavac:</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Naziv kompanije: </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Adresa: </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lastRenderedPageBreak/>
        <w:t>Registarski broj:</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JIB:</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Telefon:</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Bankarski rekviziti:</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Broj žiro-računa / IBAN: </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SWIFT:</w:t>
      </w:r>
    </w:p>
    <w:p w:rsidR="005E1DBB" w:rsidRPr="000B7B30" w:rsidRDefault="005E1DBB" w:rsidP="005E1DB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Naziv banke:</w:t>
      </w:r>
    </w:p>
    <w:p w:rsidR="005E1DBB" w:rsidRDefault="005E1DBB" w:rsidP="005E1DBB">
      <w:pPr>
        <w:suppressAutoHyphens/>
        <w:snapToGrid w:val="0"/>
        <w:spacing w:after="0" w:line="240" w:lineRule="auto"/>
        <w:rPr>
          <w:rFonts w:ascii="Tahoma" w:eastAsia="Times New Roman" w:hAnsi="Tahoma" w:cs="Tahoma"/>
          <w:sz w:val="20"/>
          <w:szCs w:val="20"/>
          <w:lang w:val="es-SV" w:eastAsia="ar-SA"/>
        </w:rPr>
      </w:pPr>
    </w:p>
    <w:p w:rsidR="008A215F" w:rsidRDefault="008A215F" w:rsidP="005E1DBB">
      <w:pPr>
        <w:suppressAutoHyphens/>
        <w:snapToGrid w:val="0"/>
        <w:spacing w:after="0" w:line="240" w:lineRule="auto"/>
        <w:rPr>
          <w:rFonts w:ascii="Tahoma" w:eastAsia="Times New Roman" w:hAnsi="Tahoma" w:cs="Tahoma"/>
          <w:sz w:val="20"/>
          <w:szCs w:val="20"/>
          <w:lang w:val="es-SV" w:eastAsia="ar-SA"/>
        </w:rPr>
      </w:pPr>
    </w:p>
    <w:p w:rsidR="008A215F" w:rsidRDefault="008A215F" w:rsidP="005E1DBB">
      <w:pPr>
        <w:suppressAutoHyphens/>
        <w:snapToGrid w:val="0"/>
        <w:spacing w:after="0" w:line="240" w:lineRule="auto"/>
        <w:rPr>
          <w:rFonts w:ascii="Tahoma" w:eastAsia="Times New Roman" w:hAnsi="Tahoma" w:cs="Tahoma"/>
          <w:sz w:val="20"/>
          <w:szCs w:val="20"/>
          <w:lang w:val="es-SV" w:eastAsia="ar-SA"/>
        </w:rPr>
      </w:pPr>
    </w:p>
    <w:p w:rsidR="005E1DBB" w:rsidRPr="000B7B30" w:rsidRDefault="005E1DBB" w:rsidP="005E1DBB">
      <w:pPr>
        <w:suppressAutoHyphens/>
        <w:snapToGrid w:val="0"/>
        <w:spacing w:after="0" w:line="240" w:lineRule="auto"/>
        <w:ind w:right="57"/>
        <w:jc w:val="both"/>
        <w:rPr>
          <w:rFonts w:ascii="Tahoma" w:eastAsia="Times New Roman" w:hAnsi="Tahoma" w:cs="Tahoma"/>
          <w:szCs w:val="20"/>
          <w:lang w:val="sr-Latn-BA" w:eastAsia="ar-SA"/>
        </w:rPr>
      </w:pPr>
    </w:p>
    <w:p w:rsidR="005E1DBB" w:rsidRPr="000B7B30" w:rsidRDefault="005E1DBB" w:rsidP="005E1DBB">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 xml:space="preserve">                                                                                                                                                                                                                                                                                        </w:t>
      </w:r>
    </w:p>
    <w:p w:rsidR="005E1DBB" w:rsidRPr="00F271F1" w:rsidRDefault="005E1DBB" w:rsidP="005E1DBB">
      <w:pPr>
        <w:widowControl w:val="0"/>
        <w:spacing w:line="220" w:lineRule="exact"/>
        <w:rPr>
          <w:rFonts w:ascii="Tahoma" w:hAnsi="Tahoma" w:cs="Tahoma"/>
          <w:b/>
          <w:color w:val="000000"/>
          <w:lang w:val="sr-Latn-RS" w:eastAsia="sr-Cyrl-BA" w:bidi="sr-Cyrl-BA"/>
        </w:rPr>
      </w:pPr>
      <w:r w:rsidRPr="000B7B30">
        <w:rPr>
          <w:rFonts w:ascii="Tahoma" w:hAnsi="Tahoma" w:cs="Tahoma"/>
          <w:b/>
          <w:color w:val="000000"/>
          <w:lang w:val="sr-Cyrl-BA" w:eastAsia="sr-Cyrl-BA" w:bidi="sr-Cyrl-BA"/>
        </w:rPr>
        <w:t>Prodavac:</w:t>
      </w:r>
      <w:r w:rsidR="00F271F1">
        <w:rPr>
          <w:rFonts w:ascii="Tahoma" w:hAnsi="Tahoma" w:cs="Tahoma"/>
          <w:b/>
          <w:color w:val="000000"/>
          <w:lang w:val="sr-Latn-RS" w:eastAsia="sr-Cyrl-BA" w:bidi="sr-Cyrl-BA"/>
        </w:rPr>
        <w:t xml:space="preserve">                                                          Kupac:</w:t>
      </w:r>
    </w:p>
    <w:p w:rsidR="00F271F1" w:rsidRPr="007D72B3" w:rsidRDefault="00F271F1" w:rsidP="00F271F1">
      <w:pPr>
        <w:widowControl w:val="0"/>
        <w:spacing w:after="0" w:line="264" w:lineRule="exact"/>
        <w:rPr>
          <w:rFonts w:ascii="Tahoma" w:eastAsia="Tahoma" w:hAnsi="Tahoma" w:cs="Tahoma"/>
          <w:color w:val="000000"/>
          <w:lang w:val="sr-Latn-BA" w:eastAsia="sr-Cyrl-BA" w:bidi="sr-Cyrl-BA"/>
        </w:rPr>
      </w:pPr>
    </w:p>
    <w:p w:rsidR="00F271F1" w:rsidRPr="00376C6F" w:rsidRDefault="00F271F1" w:rsidP="00F271F1">
      <w:pPr>
        <w:widowControl w:val="0"/>
        <w:spacing w:after="0" w:line="220" w:lineRule="exact"/>
        <w:jc w:val="center"/>
        <w:rPr>
          <w:rFonts w:ascii="Tahoma" w:eastAsia="Tahoma" w:hAnsi="Tahoma" w:cs="Tahoma"/>
          <w:color w:val="000000"/>
          <w:lang w:val="sr-Cyrl-RS" w:eastAsia="sr-Cyrl-BA" w:bidi="sr-Cyrl-BA"/>
        </w:rPr>
      </w:pPr>
    </w:p>
    <w:p w:rsidR="00F271F1" w:rsidRPr="00376C6F" w:rsidRDefault="00F271F1" w:rsidP="00F271F1">
      <w:pPr>
        <w:widowControl w:val="0"/>
        <w:spacing w:after="0" w:line="264" w:lineRule="exact"/>
        <w:rPr>
          <w:rFonts w:ascii="Tahoma" w:eastAsia="Tahoma" w:hAnsi="Tahoma" w:cs="Tahoma"/>
          <w:color w:val="000000"/>
          <w:lang w:val="sr-Cyrl-RS" w:eastAsia="sr-Cyrl-BA" w:bidi="sr-Cyrl-BA"/>
        </w:rPr>
      </w:pPr>
    </w:p>
    <w:p w:rsidR="00F271F1" w:rsidRPr="00376C6F" w:rsidRDefault="00F271F1" w:rsidP="00F271F1">
      <w:pPr>
        <w:widowControl w:val="0"/>
        <w:spacing w:after="0" w:line="264" w:lineRule="exact"/>
        <w:rPr>
          <w:rFonts w:ascii="Tahoma" w:eastAsia="Tahoma" w:hAnsi="Tahoma" w:cs="Tahoma"/>
          <w:color w:val="000000"/>
          <w:lang w:val="sr-Cyrl-RS" w:eastAsia="sr-Cyrl-BA" w:bidi="sr-Cyrl-BA"/>
        </w:rPr>
      </w:pPr>
    </w:p>
    <w:p w:rsidR="00F271F1" w:rsidRPr="00D63089" w:rsidRDefault="00F271F1" w:rsidP="00F271F1">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F271F1" w:rsidRPr="00D63089" w:rsidRDefault="00F271F1" w:rsidP="00F271F1">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F271F1" w:rsidRPr="00D63089" w:rsidRDefault="00F271F1" w:rsidP="00F271F1">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F271F1" w:rsidRPr="00D63089" w:rsidRDefault="00F271F1" w:rsidP="00F271F1">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F271F1" w:rsidRPr="00D63089" w:rsidRDefault="00F271F1" w:rsidP="00F271F1">
      <w:pPr>
        <w:suppressAutoHyphens/>
        <w:spacing w:after="0" w:line="240" w:lineRule="auto"/>
        <w:rPr>
          <w:lang w:val="es-SV"/>
        </w:rPr>
      </w:pPr>
    </w:p>
    <w:p w:rsidR="00F271F1" w:rsidRPr="00D63089" w:rsidRDefault="00F271F1" w:rsidP="00F271F1">
      <w:pPr>
        <w:rPr>
          <w:lang w:val="es-SV"/>
        </w:rPr>
      </w:pPr>
    </w:p>
    <w:p w:rsidR="00F271F1" w:rsidRPr="00D63089" w:rsidRDefault="00F271F1" w:rsidP="00F271F1">
      <w:pPr>
        <w:rPr>
          <w:lang w:val="es-SV"/>
        </w:rPr>
      </w:pPr>
    </w:p>
    <w:p w:rsidR="00F271F1" w:rsidRPr="00D63089" w:rsidRDefault="00F271F1" w:rsidP="00F271F1">
      <w:pPr>
        <w:rPr>
          <w:lang w:val="es-SV"/>
        </w:rPr>
      </w:pPr>
    </w:p>
    <w:p w:rsidR="007E243B" w:rsidRDefault="007E243B"/>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p w:rsidR="008A215F" w:rsidRDefault="008A215F">
      <w:r>
        <w:lastRenderedPageBreak/>
        <w:t>Prilog 1</w:t>
      </w:r>
    </w:p>
    <w:p w:rsidR="008A215F" w:rsidRDefault="008A215F"/>
    <w:tbl>
      <w:tblPr>
        <w:tblpPr w:leftFromText="180" w:rightFromText="180" w:vertAnchor="page" w:horzAnchor="margin" w:tblpXSpec="center" w:tblpY="3495"/>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2551"/>
        <w:gridCol w:w="851"/>
        <w:gridCol w:w="1140"/>
        <w:gridCol w:w="1417"/>
        <w:gridCol w:w="1525"/>
      </w:tblGrid>
      <w:tr w:rsidR="008A215F" w:rsidRPr="00AF2FBA" w:rsidTr="004B0C18">
        <w:trPr>
          <w:trHeight w:hRule="exact" w:val="674"/>
        </w:trPr>
        <w:tc>
          <w:tcPr>
            <w:tcW w:w="846" w:type="dxa"/>
            <w:shd w:val="clear" w:color="auto" w:fill="FFFFFF"/>
            <w:vAlign w:val="center"/>
          </w:tcPr>
          <w:p w:rsidR="008A215F" w:rsidRPr="00750F16" w:rsidRDefault="008A215F" w:rsidP="004B0C18">
            <w:pPr>
              <w:widowControl w:val="0"/>
              <w:spacing w:after="60" w:line="190" w:lineRule="exact"/>
              <w:ind w:right="180"/>
              <w:jc w:val="center"/>
              <w:rPr>
                <w:rFonts w:ascii="Tahoma" w:eastAsia="Tahoma" w:hAnsi="Tahoma" w:cs="Tahoma"/>
                <w:color w:val="000000"/>
                <w:lang w:val="sr-Cyrl-BA" w:eastAsia="sr-Cyrl-BA" w:bidi="sr-Cyrl-BA"/>
              </w:rPr>
            </w:pPr>
            <w:r w:rsidRPr="00750F16">
              <w:rPr>
                <w:rFonts w:ascii="Tahoma" w:eastAsia="Courier New" w:hAnsi="Tahoma" w:cs="Tahoma"/>
                <w:color w:val="000000"/>
                <w:lang w:val="sr-Latn-BA" w:eastAsia="sr-Cyrl-BA" w:bidi="sr-Cyrl-BA"/>
              </w:rPr>
              <w:t>Red</w:t>
            </w:r>
            <w:r w:rsidRPr="00750F16">
              <w:rPr>
                <w:rFonts w:ascii="Tahoma" w:eastAsia="Courier New" w:hAnsi="Tahoma" w:cs="Tahoma"/>
                <w:color w:val="000000"/>
                <w:lang w:val="sr-Cyrl-BA" w:eastAsia="sr-Cyrl-BA" w:bidi="sr-Cyrl-BA"/>
              </w:rPr>
              <w:t>.</w:t>
            </w:r>
          </w:p>
          <w:p w:rsidR="008A215F" w:rsidRPr="00750F16" w:rsidRDefault="008A215F" w:rsidP="004B0C18">
            <w:pPr>
              <w:widowControl w:val="0"/>
              <w:spacing w:before="60" w:after="0" w:line="190" w:lineRule="exact"/>
              <w:jc w:val="center"/>
              <w:rPr>
                <w:rFonts w:ascii="Tahoma" w:eastAsia="Tahoma" w:hAnsi="Tahoma" w:cs="Tahoma"/>
                <w:color w:val="000000"/>
                <w:lang w:val="sr-Cyrl-BA" w:eastAsia="sr-Cyrl-BA" w:bidi="sr-Cyrl-BA"/>
              </w:rPr>
            </w:pPr>
            <w:r w:rsidRPr="00750F16">
              <w:rPr>
                <w:rFonts w:ascii="Tahoma" w:eastAsia="Courier New" w:hAnsi="Tahoma" w:cs="Tahoma"/>
                <w:color w:val="000000"/>
                <w:lang w:val="sr-Latn-BA" w:eastAsia="sr-Cyrl-BA" w:bidi="sr-Cyrl-BA"/>
              </w:rPr>
              <w:t>br</w:t>
            </w:r>
            <w:r w:rsidRPr="00750F16">
              <w:rPr>
                <w:rFonts w:ascii="Tahoma" w:eastAsia="Courier New" w:hAnsi="Tahoma" w:cs="Tahoma"/>
                <w:color w:val="000000"/>
                <w:lang w:val="sr-Cyrl-BA" w:eastAsia="sr-Cyrl-BA" w:bidi="sr-Cyrl-BA"/>
              </w:rPr>
              <w:t>.</w:t>
            </w:r>
          </w:p>
        </w:tc>
        <w:tc>
          <w:tcPr>
            <w:tcW w:w="2551" w:type="dxa"/>
            <w:shd w:val="clear" w:color="auto" w:fill="FFFFFF"/>
            <w:vAlign w:val="center"/>
          </w:tcPr>
          <w:p w:rsidR="008A215F" w:rsidRPr="00750F16" w:rsidRDefault="008A215F" w:rsidP="004B0C18">
            <w:pPr>
              <w:widowControl w:val="0"/>
              <w:spacing w:after="60" w:line="190" w:lineRule="exact"/>
              <w:jc w:val="center"/>
              <w:rPr>
                <w:rFonts w:ascii="Tahoma" w:eastAsia="Tahoma" w:hAnsi="Tahoma" w:cs="Tahoma"/>
                <w:color w:val="000000"/>
                <w:lang w:val="sr-Latn-BA" w:eastAsia="sr-Cyrl-BA" w:bidi="sr-Cyrl-BA"/>
              </w:rPr>
            </w:pPr>
            <w:r w:rsidRPr="00750F16">
              <w:rPr>
                <w:rFonts w:ascii="Tahoma" w:eastAsia="Courier New" w:hAnsi="Tahoma" w:cs="Tahoma"/>
                <w:color w:val="000000"/>
                <w:lang w:val="sr-Latn-BA" w:eastAsia="sr-Cyrl-BA" w:bidi="sr-Cyrl-BA"/>
              </w:rPr>
              <w:t>Naziv</w:t>
            </w:r>
          </w:p>
          <w:p w:rsidR="008A215F" w:rsidRPr="00750F16" w:rsidRDefault="008A215F" w:rsidP="004B0C18">
            <w:pPr>
              <w:widowControl w:val="0"/>
              <w:spacing w:before="60" w:after="0" w:line="190" w:lineRule="exact"/>
              <w:jc w:val="center"/>
              <w:rPr>
                <w:rFonts w:ascii="Tahoma" w:eastAsia="Tahoma" w:hAnsi="Tahoma" w:cs="Tahoma"/>
                <w:color w:val="000000"/>
                <w:lang w:val="sr-Latn-BA" w:eastAsia="sr-Cyrl-BA" w:bidi="sr-Cyrl-BA"/>
              </w:rPr>
            </w:pPr>
            <w:r w:rsidRPr="00750F16">
              <w:rPr>
                <w:rFonts w:ascii="Tahoma" w:eastAsia="Courier New" w:hAnsi="Tahoma" w:cs="Tahoma"/>
                <w:color w:val="000000"/>
                <w:lang w:val="sr-Latn-BA" w:eastAsia="sr-Cyrl-BA" w:bidi="sr-Cyrl-BA"/>
              </w:rPr>
              <w:t>Robe</w:t>
            </w:r>
          </w:p>
        </w:tc>
        <w:tc>
          <w:tcPr>
            <w:tcW w:w="851" w:type="dxa"/>
            <w:shd w:val="clear" w:color="auto" w:fill="FFFFFF"/>
            <w:vAlign w:val="center"/>
          </w:tcPr>
          <w:p w:rsidR="008A215F" w:rsidRPr="00750F16" w:rsidRDefault="008A215F" w:rsidP="004B0C18">
            <w:pPr>
              <w:widowControl w:val="0"/>
              <w:spacing w:after="60" w:line="190" w:lineRule="exact"/>
              <w:ind w:right="200"/>
              <w:jc w:val="center"/>
              <w:rPr>
                <w:rFonts w:ascii="Tahoma" w:eastAsia="Tahoma" w:hAnsi="Tahoma" w:cs="Tahoma"/>
                <w:color w:val="000000"/>
                <w:lang w:val="sr-Latn-BA" w:eastAsia="sr-Cyrl-BA" w:bidi="sr-Cyrl-BA"/>
              </w:rPr>
            </w:pPr>
            <w:r w:rsidRPr="00750F16">
              <w:rPr>
                <w:rFonts w:ascii="Tahoma" w:eastAsia="Courier New" w:hAnsi="Tahoma" w:cs="Tahoma"/>
                <w:color w:val="000000"/>
                <w:lang w:val="sr-Latn-BA" w:eastAsia="sr-Cyrl-BA" w:bidi="sr-Cyrl-BA"/>
              </w:rPr>
              <w:t>Jedinica</w:t>
            </w:r>
          </w:p>
          <w:p w:rsidR="008A215F" w:rsidRPr="00750F16" w:rsidRDefault="008A215F" w:rsidP="004B0C18">
            <w:pPr>
              <w:widowControl w:val="0"/>
              <w:spacing w:before="60" w:after="0" w:line="190" w:lineRule="exact"/>
              <w:jc w:val="center"/>
              <w:rPr>
                <w:rFonts w:ascii="Tahoma" w:eastAsia="Tahoma" w:hAnsi="Tahoma" w:cs="Tahoma"/>
                <w:color w:val="000000"/>
                <w:lang w:val="sr-Latn-BA" w:eastAsia="sr-Cyrl-BA" w:bidi="sr-Cyrl-BA"/>
              </w:rPr>
            </w:pPr>
            <w:r w:rsidRPr="00750F16">
              <w:rPr>
                <w:rFonts w:ascii="Tahoma" w:eastAsia="Courier New" w:hAnsi="Tahoma" w:cs="Tahoma"/>
                <w:color w:val="000000"/>
                <w:lang w:val="sr-Latn-BA" w:eastAsia="sr-Cyrl-BA" w:bidi="sr-Cyrl-BA"/>
              </w:rPr>
              <w:t>mjere</w:t>
            </w:r>
          </w:p>
        </w:tc>
        <w:tc>
          <w:tcPr>
            <w:tcW w:w="1140" w:type="dxa"/>
            <w:shd w:val="clear" w:color="auto" w:fill="FFFFFF"/>
          </w:tcPr>
          <w:p w:rsidR="008A215F" w:rsidRPr="00750F16" w:rsidRDefault="008A215F" w:rsidP="004B0C18">
            <w:pPr>
              <w:widowControl w:val="0"/>
              <w:spacing w:after="0" w:line="190" w:lineRule="exact"/>
              <w:ind w:left="200"/>
              <w:jc w:val="center"/>
              <w:rPr>
                <w:rFonts w:ascii="Tahoma" w:eastAsia="Courier New" w:hAnsi="Tahoma" w:cs="Tahoma"/>
                <w:color w:val="000000"/>
                <w:lang w:val="sr-Cyrl-RS" w:eastAsia="sr-Cyrl-BA" w:bidi="sr-Cyrl-BA"/>
              </w:rPr>
            </w:pPr>
          </w:p>
          <w:p w:rsidR="008A215F" w:rsidRPr="00750F16" w:rsidRDefault="008A215F" w:rsidP="004B0C18">
            <w:pPr>
              <w:widowControl w:val="0"/>
              <w:spacing w:after="0" w:line="190" w:lineRule="exact"/>
              <w:jc w:val="center"/>
              <w:rPr>
                <w:rFonts w:ascii="Tahoma" w:eastAsia="Tahoma" w:hAnsi="Tahoma" w:cs="Tahoma"/>
                <w:color w:val="000000"/>
                <w:lang w:val="sr-Latn-BA" w:eastAsia="sr-Cyrl-BA" w:bidi="sr-Cyrl-BA"/>
              </w:rPr>
            </w:pPr>
            <w:r w:rsidRPr="00750F16">
              <w:rPr>
                <w:rFonts w:ascii="Tahoma" w:eastAsia="Courier New" w:hAnsi="Tahoma" w:cs="Tahoma"/>
                <w:color w:val="000000"/>
                <w:lang w:val="sr-Latn-BA" w:eastAsia="sr-Cyrl-BA" w:bidi="sr-Cyrl-BA"/>
              </w:rPr>
              <w:t>Količina</w:t>
            </w:r>
          </w:p>
        </w:tc>
        <w:tc>
          <w:tcPr>
            <w:tcW w:w="1417" w:type="dxa"/>
            <w:shd w:val="clear" w:color="auto" w:fill="FFFFFF"/>
            <w:vAlign w:val="center"/>
          </w:tcPr>
          <w:p w:rsidR="008A215F" w:rsidRPr="00750F16" w:rsidRDefault="008A215F" w:rsidP="004B0C18">
            <w:pPr>
              <w:widowControl w:val="0"/>
              <w:spacing w:after="0" w:line="226" w:lineRule="exact"/>
              <w:jc w:val="center"/>
              <w:rPr>
                <w:rFonts w:ascii="Tahoma" w:eastAsia="Tahoma" w:hAnsi="Tahoma" w:cs="Tahoma"/>
                <w:color w:val="000000"/>
                <w:lang w:val="sr-Latn-BA" w:eastAsia="sr-Cyrl-BA" w:bidi="sr-Cyrl-BA"/>
              </w:rPr>
            </w:pPr>
            <w:r w:rsidRPr="00750F16">
              <w:rPr>
                <w:rFonts w:ascii="Tahoma" w:eastAsia="Courier New" w:hAnsi="Tahoma" w:cs="Tahoma"/>
                <w:color w:val="000000"/>
                <w:lang w:val="sr-Latn-BA" w:eastAsia="sr-Cyrl-BA" w:bidi="sr-Cyrl-BA"/>
              </w:rPr>
              <w:t xml:space="preserve">Jedinična  </w:t>
            </w:r>
            <w:r w:rsidRPr="00750F16">
              <w:rPr>
                <w:rFonts w:ascii="Tahoma" w:eastAsia="Courier New" w:hAnsi="Tahoma" w:cs="Tahoma"/>
                <w:color w:val="000000"/>
                <w:lang w:val="sr-Cyrl-BA" w:eastAsia="sr-Cyrl-BA" w:bidi="sr-Cyrl-BA"/>
              </w:rPr>
              <w:t xml:space="preserve"> </w:t>
            </w:r>
            <w:r w:rsidRPr="00750F16">
              <w:rPr>
                <w:rFonts w:ascii="Tahoma" w:eastAsia="Courier New" w:hAnsi="Tahoma" w:cs="Tahoma"/>
                <w:color w:val="000000"/>
                <w:lang w:val="sr-Latn-BA" w:eastAsia="sr-Cyrl-BA" w:bidi="sr-Cyrl-BA"/>
              </w:rPr>
              <w:t>cijena</w:t>
            </w:r>
          </w:p>
        </w:tc>
        <w:tc>
          <w:tcPr>
            <w:tcW w:w="1525" w:type="dxa"/>
            <w:shd w:val="clear" w:color="auto" w:fill="FFFFFF"/>
          </w:tcPr>
          <w:p w:rsidR="008A215F" w:rsidRPr="00750F16" w:rsidRDefault="008A215F" w:rsidP="004B0C18">
            <w:pPr>
              <w:widowControl w:val="0"/>
              <w:spacing w:after="0" w:line="190" w:lineRule="exact"/>
              <w:ind w:left="180"/>
              <w:jc w:val="center"/>
              <w:rPr>
                <w:rFonts w:ascii="Tahoma" w:eastAsia="Courier New" w:hAnsi="Tahoma" w:cs="Tahoma"/>
                <w:color w:val="000000"/>
                <w:lang w:val="sr-Cyrl-RS" w:eastAsia="sr-Cyrl-BA" w:bidi="sr-Cyrl-BA"/>
              </w:rPr>
            </w:pPr>
          </w:p>
          <w:p w:rsidR="008A215F" w:rsidRPr="00750F16" w:rsidRDefault="008A215F" w:rsidP="004B0C18">
            <w:pPr>
              <w:widowControl w:val="0"/>
              <w:spacing w:after="0" w:line="190" w:lineRule="exact"/>
              <w:ind w:left="180"/>
              <w:jc w:val="center"/>
              <w:rPr>
                <w:rFonts w:ascii="Tahoma" w:eastAsia="Tahoma" w:hAnsi="Tahoma" w:cs="Tahoma"/>
                <w:color w:val="000000"/>
                <w:lang w:val="sr-Latn-BA" w:eastAsia="sr-Cyrl-BA" w:bidi="sr-Cyrl-BA"/>
              </w:rPr>
            </w:pPr>
            <w:r w:rsidRPr="00750F16">
              <w:rPr>
                <w:rFonts w:ascii="Tahoma" w:eastAsia="Courier New" w:hAnsi="Tahoma" w:cs="Tahoma"/>
                <w:color w:val="000000"/>
                <w:lang w:val="sr-Latn-BA" w:eastAsia="sr-Cyrl-BA" w:bidi="sr-Cyrl-BA"/>
              </w:rPr>
              <w:t>Iznos</w:t>
            </w:r>
          </w:p>
        </w:tc>
      </w:tr>
      <w:tr w:rsidR="008A215F" w:rsidRPr="00AF2FBA" w:rsidTr="004B0C18">
        <w:trPr>
          <w:trHeight w:hRule="exact" w:val="1039"/>
        </w:trPr>
        <w:tc>
          <w:tcPr>
            <w:tcW w:w="846"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RS" w:eastAsia="sr-Cyrl-BA" w:bidi="sr-Cyrl-BA"/>
              </w:rPr>
            </w:pPr>
            <w:r w:rsidRPr="00750F16">
              <w:rPr>
                <w:rFonts w:ascii="Tahoma" w:eastAsia="Arial Unicode MS" w:hAnsi="Tahoma" w:cs="Tahoma"/>
                <w:lang w:val="sr-Latn-RS" w:eastAsia="sr-Cyrl-BA" w:bidi="sr-Cyrl-BA"/>
              </w:rPr>
              <w:t>1.</w:t>
            </w:r>
          </w:p>
        </w:tc>
        <w:tc>
          <w:tcPr>
            <w:tcW w:w="25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r w:rsidRPr="00750F16">
              <w:rPr>
                <w:rFonts w:ascii="Tahoma" w:eastAsia="Arial Unicode MS" w:hAnsi="Tahoma" w:cs="Tahoma"/>
                <w:color w:val="000000"/>
                <w:lang w:val="sr-Latn-BA" w:eastAsia="sr-Cyrl-BA" w:bidi="sr-Cyrl-BA"/>
              </w:rPr>
              <w:t xml:space="preserve">Mikrobiološka otopina </w:t>
            </w:r>
          </w:p>
        </w:tc>
        <w:tc>
          <w:tcPr>
            <w:tcW w:w="8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r w:rsidRPr="00750F16">
              <w:rPr>
                <w:rFonts w:ascii="Tahoma" w:eastAsia="Arial Unicode MS" w:hAnsi="Tahoma" w:cs="Tahoma"/>
                <w:color w:val="000000"/>
                <w:lang w:val="sr-Latn-BA" w:eastAsia="sr-Cyrl-BA" w:bidi="sr-Cyrl-BA"/>
              </w:rPr>
              <w:t>litar</w:t>
            </w:r>
          </w:p>
        </w:tc>
        <w:tc>
          <w:tcPr>
            <w:tcW w:w="1140"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417"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525" w:type="dxa"/>
            <w:shd w:val="clear" w:color="auto" w:fill="FFFFFF"/>
            <w:vAlign w:val="center"/>
          </w:tcPr>
          <w:p w:rsidR="008A215F" w:rsidRPr="00750F16" w:rsidRDefault="008A215F" w:rsidP="004B0C18">
            <w:pPr>
              <w:widowControl w:val="0"/>
              <w:spacing w:after="0" w:line="240" w:lineRule="auto"/>
              <w:jc w:val="right"/>
              <w:rPr>
                <w:rFonts w:ascii="Tahoma" w:eastAsia="Arial Unicode MS" w:hAnsi="Tahoma" w:cs="Tahoma"/>
                <w:color w:val="000000"/>
                <w:lang w:val="sr-Latn-BA" w:eastAsia="sr-Cyrl-BA" w:bidi="sr-Cyrl-BA"/>
              </w:rPr>
            </w:pPr>
          </w:p>
        </w:tc>
      </w:tr>
      <w:tr w:rsidR="008A215F" w:rsidRPr="00AF2FBA" w:rsidTr="004B0C18">
        <w:trPr>
          <w:trHeight w:hRule="exact" w:val="614"/>
        </w:trPr>
        <w:tc>
          <w:tcPr>
            <w:tcW w:w="846"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lang w:val="sr-Latn-RS" w:eastAsia="sr-Cyrl-BA" w:bidi="sr-Cyrl-BA"/>
              </w:rPr>
            </w:pPr>
            <w:r w:rsidRPr="00750F16">
              <w:rPr>
                <w:rFonts w:ascii="Tahoma" w:eastAsia="Arial Unicode MS" w:hAnsi="Tahoma" w:cs="Tahoma"/>
                <w:lang w:val="sr-Latn-RS" w:eastAsia="sr-Cyrl-BA" w:bidi="sr-Cyrl-BA"/>
              </w:rPr>
              <w:t>2.</w:t>
            </w:r>
          </w:p>
        </w:tc>
        <w:tc>
          <w:tcPr>
            <w:tcW w:w="25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r w:rsidRPr="00750F16">
              <w:rPr>
                <w:rFonts w:ascii="Tahoma" w:eastAsia="Arial Unicode MS" w:hAnsi="Tahoma" w:cs="Tahoma"/>
                <w:color w:val="000000"/>
                <w:lang w:val="sr-Latn-BA" w:eastAsia="sr-Cyrl-BA" w:bidi="sr-Cyrl-BA"/>
              </w:rPr>
              <w:t xml:space="preserve">Mikrobiološka kultura </w:t>
            </w:r>
          </w:p>
        </w:tc>
        <w:tc>
          <w:tcPr>
            <w:tcW w:w="8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r w:rsidRPr="00750F16">
              <w:rPr>
                <w:rFonts w:ascii="Tahoma" w:eastAsia="Arial Unicode MS" w:hAnsi="Tahoma" w:cs="Tahoma"/>
                <w:color w:val="000000"/>
                <w:lang w:val="sr-Latn-BA" w:eastAsia="sr-Cyrl-BA" w:bidi="sr-Cyrl-BA"/>
              </w:rPr>
              <w:t>litar</w:t>
            </w:r>
          </w:p>
        </w:tc>
        <w:tc>
          <w:tcPr>
            <w:tcW w:w="1140"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417"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525" w:type="dxa"/>
            <w:shd w:val="clear" w:color="auto" w:fill="FFFFFF"/>
            <w:vAlign w:val="center"/>
          </w:tcPr>
          <w:p w:rsidR="008A215F" w:rsidRPr="00750F16" w:rsidRDefault="008A215F" w:rsidP="004B0C18">
            <w:pPr>
              <w:widowControl w:val="0"/>
              <w:spacing w:after="0" w:line="240" w:lineRule="auto"/>
              <w:jc w:val="right"/>
              <w:rPr>
                <w:rFonts w:ascii="Tahoma" w:eastAsia="Arial Unicode MS" w:hAnsi="Tahoma" w:cs="Tahoma"/>
                <w:color w:val="000000"/>
                <w:lang w:val="sr-Latn-BA" w:eastAsia="sr-Cyrl-BA" w:bidi="sr-Cyrl-BA"/>
              </w:rPr>
            </w:pPr>
          </w:p>
        </w:tc>
      </w:tr>
      <w:tr w:rsidR="008A215F" w:rsidRPr="00AF2FBA" w:rsidTr="004B0C18">
        <w:trPr>
          <w:trHeight w:hRule="exact" w:val="614"/>
        </w:trPr>
        <w:tc>
          <w:tcPr>
            <w:tcW w:w="846"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lang w:val="sr-Latn-RS" w:eastAsia="sr-Cyrl-BA" w:bidi="sr-Cyrl-BA"/>
              </w:rPr>
            </w:pPr>
          </w:p>
        </w:tc>
        <w:tc>
          <w:tcPr>
            <w:tcW w:w="25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r w:rsidRPr="00750F16">
              <w:rPr>
                <w:rFonts w:ascii="Tahoma" w:eastAsia="Arial Unicode MS" w:hAnsi="Tahoma" w:cs="Tahoma"/>
                <w:color w:val="000000"/>
                <w:lang w:val="sr-Latn-BA" w:eastAsia="sr-Cyrl-BA" w:bidi="sr-Cyrl-BA"/>
              </w:rPr>
              <w:t>Ukupno u KM bez PDV-a</w:t>
            </w:r>
          </w:p>
        </w:tc>
        <w:tc>
          <w:tcPr>
            <w:tcW w:w="8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140"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417"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525" w:type="dxa"/>
            <w:shd w:val="clear" w:color="auto" w:fill="FFFFFF"/>
            <w:vAlign w:val="center"/>
          </w:tcPr>
          <w:p w:rsidR="008A215F" w:rsidRPr="00750F16" w:rsidRDefault="008A215F" w:rsidP="004B0C18">
            <w:pPr>
              <w:widowControl w:val="0"/>
              <w:spacing w:after="0" w:line="240" w:lineRule="auto"/>
              <w:jc w:val="right"/>
              <w:rPr>
                <w:rFonts w:ascii="Tahoma" w:eastAsia="Arial Unicode MS" w:hAnsi="Tahoma" w:cs="Tahoma"/>
                <w:color w:val="000000"/>
                <w:lang w:val="sr-Latn-BA" w:eastAsia="sr-Cyrl-BA" w:bidi="sr-Cyrl-BA"/>
              </w:rPr>
            </w:pPr>
          </w:p>
        </w:tc>
      </w:tr>
      <w:tr w:rsidR="008A215F" w:rsidRPr="00AF2FBA" w:rsidTr="004B0C18">
        <w:trPr>
          <w:trHeight w:hRule="exact" w:val="614"/>
        </w:trPr>
        <w:tc>
          <w:tcPr>
            <w:tcW w:w="846"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lang w:val="sr-Latn-RS" w:eastAsia="sr-Cyrl-BA" w:bidi="sr-Cyrl-BA"/>
              </w:rPr>
            </w:pPr>
          </w:p>
        </w:tc>
        <w:tc>
          <w:tcPr>
            <w:tcW w:w="25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r w:rsidRPr="00750F16">
              <w:rPr>
                <w:rFonts w:ascii="Tahoma" w:eastAsia="Arial Unicode MS" w:hAnsi="Tahoma" w:cs="Tahoma"/>
                <w:color w:val="000000"/>
                <w:lang w:val="sr-Latn-BA" w:eastAsia="sr-Cyrl-BA" w:bidi="sr-Cyrl-BA"/>
              </w:rPr>
              <w:t>PDV</w:t>
            </w:r>
          </w:p>
        </w:tc>
        <w:tc>
          <w:tcPr>
            <w:tcW w:w="8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140"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417"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525" w:type="dxa"/>
            <w:shd w:val="clear" w:color="auto" w:fill="FFFFFF"/>
          </w:tcPr>
          <w:p w:rsidR="008A215F" w:rsidRPr="00750F16" w:rsidRDefault="008A215F" w:rsidP="004B0C18">
            <w:pPr>
              <w:jc w:val="right"/>
              <w:rPr>
                <w:rFonts w:ascii="Tahoma" w:hAnsi="Tahoma" w:cs="Tahoma"/>
              </w:rPr>
            </w:pPr>
          </w:p>
        </w:tc>
      </w:tr>
      <w:tr w:rsidR="008A215F" w:rsidRPr="00376C6F" w:rsidTr="004B0C18">
        <w:trPr>
          <w:trHeight w:hRule="exact" w:val="614"/>
        </w:trPr>
        <w:tc>
          <w:tcPr>
            <w:tcW w:w="846"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lang w:val="sr-Latn-RS" w:eastAsia="sr-Cyrl-BA" w:bidi="sr-Cyrl-BA"/>
              </w:rPr>
            </w:pPr>
          </w:p>
        </w:tc>
        <w:tc>
          <w:tcPr>
            <w:tcW w:w="25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r w:rsidRPr="00750F16">
              <w:rPr>
                <w:rFonts w:ascii="Tahoma" w:eastAsia="Arial Unicode MS" w:hAnsi="Tahoma" w:cs="Tahoma"/>
                <w:color w:val="000000"/>
                <w:lang w:val="sr-Latn-BA" w:eastAsia="sr-Cyrl-BA" w:bidi="sr-Cyrl-BA"/>
              </w:rPr>
              <w:t>Ukupno u KM sa PDV-om</w:t>
            </w:r>
          </w:p>
        </w:tc>
        <w:tc>
          <w:tcPr>
            <w:tcW w:w="851"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140"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417" w:type="dxa"/>
            <w:shd w:val="clear" w:color="auto" w:fill="FFFFFF"/>
            <w:vAlign w:val="center"/>
          </w:tcPr>
          <w:p w:rsidR="008A215F" w:rsidRPr="00750F16" w:rsidRDefault="008A215F" w:rsidP="004B0C18">
            <w:pPr>
              <w:widowControl w:val="0"/>
              <w:spacing w:after="0" w:line="240" w:lineRule="auto"/>
              <w:jc w:val="center"/>
              <w:rPr>
                <w:rFonts w:ascii="Tahoma" w:eastAsia="Arial Unicode MS" w:hAnsi="Tahoma" w:cs="Tahoma"/>
                <w:color w:val="000000"/>
                <w:lang w:val="sr-Latn-BA" w:eastAsia="sr-Cyrl-BA" w:bidi="sr-Cyrl-BA"/>
              </w:rPr>
            </w:pPr>
          </w:p>
        </w:tc>
        <w:tc>
          <w:tcPr>
            <w:tcW w:w="1525" w:type="dxa"/>
            <w:shd w:val="clear" w:color="auto" w:fill="FFFFFF"/>
          </w:tcPr>
          <w:p w:rsidR="008A215F" w:rsidRPr="00750F16" w:rsidRDefault="008A215F" w:rsidP="004B0C18">
            <w:pPr>
              <w:jc w:val="right"/>
              <w:rPr>
                <w:rFonts w:ascii="Tahoma" w:hAnsi="Tahoma" w:cs="Tahoma"/>
              </w:rPr>
            </w:pPr>
          </w:p>
        </w:tc>
      </w:tr>
    </w:tbl>
    <w:p w:rsidR="008A215F" w:rsidRDefault="008A215F">
      <w:r>
        <w:t>Specifikacija robe</w:t>
      </w:r>
    </w:p>
    <w:sectPr w:rsidR="008A21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15F" w:rsidRDefault="008A215F" w:rsidP="008A215F">
      <w:pPr>
        <w:spacing w:after="0" w:line="240" w:lineRule="auto"/>
      </w:pPr>
      <w:r>
        <w:separator/>
      </w:r>
    </w:p>
  </w:endnote>
  <w:endnote w:type="continuationSeparator" w:id="0">
    <w:p w:rsidR="008A215F" w:rsidRDefault="008A215F" w:rsidP="008A2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15F" w:rsidRDefault="008A215F" w:rsidP="008A215F">
      <w:pPr>
        <w:spacing w:after="0" w:line="240" w:lineRule="auto"/>
      </w:pPr>
      <w:r>
        <w:separator/>
      </w:r>
    </w:p>
  </w:footnote>
  <w:footnote w:type="continuationSeparator" w:id="0">
    <w:p w:rsidR="008A215F" w:rsidRDefault="008A215F" w:rsidP="008A21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es-SV"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B56"/>
    <w:rsid w:val="004D49C8"/>
    <w:rsid w:val="005E1DBB"/>
    <w:rsid w:val="00612B56"/>
    <w:rsid w:val="0069222D"/>
    <w:rsid w:val="007E243B"/>
    <w:rsid w:val="008A215F"/>
    <w:rsid w:val="00DE14A8"/>
    <w:rsid w:val="00F271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B490"/>
  <w15:chartTrackingRefBased/>
  <w15:docId w15:val="{4A4F4F98-50B9-413C-A36A-50C65817B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DB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71F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215F"/>
    <w:pPr>
      <w:tabs>
        <w:tab w:val="center" w:pos="4677"/>
        <w:tab w:val="right" w:pos="9355"/>
      </w:tabs>
      <w:spacing w:after="0" w:line="240" w:lineRule="auto"/>
    </w:pPr>
  </w:style>
  <w:style w:type="character" w:customStyle="1" w:styleId="HeaderChar">
    <w:name w:val="Header Char"/>
    <w:basedOn w:val="DefaultParagraphFont"/>
    <w:link w:val="Header"/>
    <w:uiPriority w:val="99"/>
    <w:rsid w:val="008A215F"/>
    <w:rPr>
      <w:lang w:val="en-US"/>
    </w:rPr>
  </w:style>
  <w:style w:type="paragraph" w:styleId="Footer">
    <w:name w:val="footer"/>
    <w:basedOn w:val="Normal"/>
    <w:link w:val="FooterChar"/>
    <w:uiPriority w:val="99"/>
    <w:unhideWhenUsed/>
    <w:rsid w:val="008A215F"/>
    <w:pPr>
      <w:tabs>
        <w:tab w:val="center" w:pos="4677"/>
        <w:tab w:val="right" w:pos="9355"/>
      </w:tabs>
      <w:spacing w:after="0" w:line="240" w:lineRule="auto"/>
    </w:pPr>
  </w:style>
  <w:style w:type="character" w:customStyle="1" w:styleId="FooterChar">
    <w:name w:val="Footer Char"/>
    <w:basedOn w:val="DefaultParagraphFont"/>
    <w:link w:val="Footer"/>
    <w:uiPriority w:val="99"/>
    <w:rsid w:val="008A215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9</Pages>
  <Words>3272</Words>
  <Characters>18651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Ruzojcic Ljiljana</dc:creator>
  <cp:keywords/>
  <dc:description/>
  <cp:lastModifiedBy>Ruzojcic Ljiljana</cp:lastModifiedBy>
  <cp:revision>4</cp:revision>
  <dcterms:created xsi:type="dcterms:W3CDTF">2024-12-02T12:02:00Z</dcterms:created>
  <dcterms:modified xsi:type="dcterms:W3CDTF">2025-12-09T07:40:00Z</dcterms:modified>
</cp:coreProperties>
</file>